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AC8" w14:textId="2B52E9B1" w:rsidR="007C3636" w:rsidRPr="007C3636" w:rsidRDefault="007C3636" w:rsidP="007C3636">
      <w:pPr>
        <w:rPr>
          <w:rFonts w:cstheme="minorHAnsi"/>
        </w:rPr>
      </w:pPr>
      <w:r w:rsidRPr="007C3636">
        <w:rPr>
          <w:rFonts w:cstheme="minorHAnsi"/>
        </w:rPr>
        <w:t xml:space="preserve">Załącznik nr </w:t>
      </w:r>
      <w:r w:rsidR="00B44176">
        <w:rPr>
          <w:rFonts w:cstheme="minorHAnsi"/>
        </w:rPr>
        <w:t>9</w:t>
      </w:r>
    </w:p>
    <w:p w14:paraId="34BACB3F" w14:textId="77777777" w:rsidR="007C3636" w:rsidRPr="007C3636" w:rsidRDefault="007C3636" w:rsidP="007C3636">
      <w:pPr>
        <w:rPr>
          <w:rFonts w:cstheme="minorHAnsi"/>
        </w:rPr>
      </w:pPr>
    </w:p>
    <w:p w14:paraId="7D13F963" w14:textId="77777777" w:rsidR="007C3636" w:rsidRPr="007C3636" w:rsidRDefault="007C3636" w:rsidP="007C3636">
      <w:pPr>
        <w:rPr>
          <w:rFonts w:cstheme="minorHAnsi"/>
        </w:rPr>
      </w:pPr>
    </w:p>
    <w:p w14:paraId="02535270" w14:textId="77777777" w:rsidR="007C3636" w:rsidRPr="007C3636" w:rsidRDefault="007C3636" w:rsidP="007C3636">
      <w:pPr>
        <w:rPr>
          <w:rFonts w:cstheme="minorHAnsi"/>
        </w:rPr>
      </w:pPr>
    </w:p>
    <w:p w14:paraId="518E55BF" w14:textId="77777777" w:rsidR="007C3636" w:rsidRPr="007C3636" w:rsidRDefault="007C3636" w:rsidP="007C3636">
      <w:pPr>
        <w:rPr>
          <w:rFonts w:cstheme="minorHAnsi"/>
        </w:rPr>
      </w:pPr>
    </w:p>
    <w:p w14:paraId="5C7C7008" w14:textId="77777777" w:rsidR="007C3636" w:rsidRPr="007C3636" w:rsidRDefault="007C3636" w:rsidP="007C3636">
      <w:pPr>
        <w:rPr>
          <w:rFonts w:cstheme="minorHAnsi"/>
        </w:rPr>
      </w:pPr>
    </w:p>
    <w:p w14:paraId="2CE2C61D" w14:textId="77777777" w:rsidR="007C3636" w:rsidRPr="007C3636" w:rsidRDefault="007C3636" w:rsidP="007C3636">
      <w:pPr>
        <w:jc w:val="center"/>
        <w:rPr>
          <w:rFonts w:cstheme="minorHAnsi"/>
          <w:b/>
          <w:sz w:val="36"/>
          <w:szCs w:val="36"/>
        </w:rPr>
      </w:pPr>
      <w:r w:rsidRPr="007C3636">
        <w:rPr>
          <w:rFonts w:cstheme="minorHAnsi"/>
          <w:b/>
          <w:sz w:val="36"/>
          <w:szCs w:val="36"/>
        </w:rPr>
        <w:t>Wytyczne</w:t>
      </w:r>
    </w:p>
    <w:p w14:paraId="12D70CE5" w14:textId="77777777" w:rsidR="007C3636" w:rsidRPr="007C3636" w:rsidRDefault="007C3636" w:rsidP="007C3636">
      <w:pPr>
        <w:jc w:val="center"/>
        <w:rPr>
          <w:rFonts w:cstheme="minorHAnsi"/>
          <w:b/>
          <w:sz w:val="36"/>
          <w:szCs w:val="36"/>
        </w:rPr>
      </w:pPr>
      <w:r w:rsidRPr="007C3636">
        <w:rPr>
          <w:rFonts w:cstheme="minorHAnsi"/>
          <w:b/>
          <w:sz w:val="36"/>
          <w:szCs w:val="36"/>
        </w:rPr>
        <w:t>Wojewódzkiego Urzędu Pracy w Kielcach</w:t>
      </w:r>
    </w:p>
    <w:p w14:paraId="5F16762C" w14:textId="0F848DBB" w:rsidR="007C3636" w:rsidRPr="007C3636" w:rsidRDefault="007C3636" w:rsidP="007C3636">
      <w:pPr>
        <w:jc w:val="center"/>
        <w:rPr>
          <w:rFonts w:cstheme="minorHAnsi"/>
          <w:b/>
          <w:sz w:val="36"/>
          <w:szCs w:val="36"/>
        </w:rPr>
      </w:pPr>
      <w:r w:rsidRPr="007C3636">
        <w:rPr>
          <w:rFonts w:cstheme="minorHAnsi"/>
          <w:b/>
          <w:sz w:val="36"/>
          <w:szCs w:val="36"/>
        </w:rPr>
        <w:t xml:space="preserve">w zakresie realizacji szkoleń w ramach Działania </w:t>
      </w:r>
      <w:r w:rsidRPr="007C3636">
        <w:rPr>
          <w:rFonts w:cstheme="minorHAnsi"/>
          <w:b/>
          <w:sz w:val="36"/>
          <w:szCs w:val="36"/>
        </w:rPr>
        <w:br/>
        <w:t>10.2  RPO WŚ</w:t>
      </w:r>
    </w:p>
    <w:p w14:paraId="7BC04CAC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1B4A68C2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10A1A123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23AF7A35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1DF00977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1CA7D547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6DADBD5D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3D4677F2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53744CC4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2FB1CA7B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52B18AE7" w14:textId="77777777" w:rsidR="007C3636" w:rsidRPr="007C3636" w:rsidRDefault="007C3636" w:rsidP="007C3636">
      <w:pPr>
        <w:spacing w:before="120" w:after="120"/>
        <w:jc w:val="center"/>
        <w:rPr>
          <w:rFonts w:cstheme="minorHAnsi"/>
          <w:b/>
          <w:sz w:val="36"/>
          <w:szCs w:val="36"/>
        </w:rPr>
      </w:pPr>
    </w:p>
    <w:p w14:paraId="002A9EEE" w14:textId="71F6363E" w:rsidR="007C3636" w:rsidRPr="007C3636" w:rsidRDefault="007C3636" w:rsidP="007C3636">
      <w:pPr>
        <w:spacing w:before="120" w:after="120"/>
        <w:jc w:val="center"/>
        <w:rPr>
          <w:rFonts w:cstheme="minorHAnsi"/>
        </w:rPr>
      </w:pPr>
      <w:r w:rsidRPr="007C3636">
        <w:rPr>
          <w:rFonts w:cstheme="minorHAnsi"/>
          <w:b/>
          <w:sz w:val="36"/>
          <w:szCs w:val="36"/>
        </w:rPr>
        <w:t xml:space="preserve">Kielce, </w:t>
      </w:r>
      <w:r w:rsidR="00FA19B8">
        <w:rPr>
          <w:rFonts w:cstheme="minorHAnsi"/>
          <w:b/>
          <w:sz w:val="36"/>
          <w:szCs w:val="36"/>
        </w:rPr>
        <w:t>maj</w:t>
      </w:r>
      <w:r w:rsidRPr="007C3636">
        <w:rPr>
          <w:rFonts w:cstheme="minorHAnsi"/>
          <w:b/>
          <w:sz w:val="36"/>
          <w:szCs w:val="36"/>
        </w:rPr>
        <w:t xml:space="preserve"> 202</w:t>
      </w:r>
      <w:r w:rsidR="00FA19B8">
        <w:rPr>
          <w:rFonts w:cstheme="minorHAnsi"/>
          <w:b/>
          <w:sz w:val="36"/>
          <w:szCs w:val="36"/>
        </w:rPr>
        <w:t>1</w:t>
      </w:r>
      <w:r w:rsidRPr="007C3636">
        <w:rPr>
          <w:rFonts w:cstheme="minorHAnsi"/>
        </w:rPr>
        <w:br w:type="page"/>
      </w:r>
    </w:p>
    <w:p w14:paraId="7E1FD039" w14:textId="77777777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</w:rPr>
        <w:lastRenderedPageBreak/>
        <w:t>Niniejsze „Wytyczne….”  określają warunki realizacji szkoleń prowadzonych w ramach projektów aktywizacji zawodowej realizowanych w Działaniu 10.2  RPO WŚ.</w:t>
      </w:r>
    </w:p>
    <w:p w14:paraId="25840AA7" w14:textId="35652E91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7C3636">
        <w:rPr>
          <w:rFonts w:asciiTheme="minorHAnsi" w:hAnsiTheme="minorHAnsi" w:cstheme="minorHAnsi"/>
        </w:rPr>
        <w:t xml:space="preserve">Wniosek o dofinansowanie projektu obejmującego szkolenia powinien być zgodny </w:t>
      </w:r>
      <w:r>
        <w:rPr>
          <w:rFonts w:asciiTheme="minorHAnsi" w:hAnsiTheme="minorHAnsi" w:cstheme="minorHAnsi"/>
        </w:rPr>
        <w:br/>
      </w:r>
      <w:r w:rsidRPr="007C3636">
        <w:rPr>
          <w:rFonts w:asciiTheme="minorHAnsi" w:hAnsiTheme="minorHAnsi" w:cstheme="minorHAnsi"/>
        </w:rPr>
        <w:t>z „Wytycznymi…”.</w:t>
      </w:r>
    </w:p>
    <w:p w14:paraId="559978C4" w14:textId="77777777" w:rsidR="007C3636" w:rsidRPr="007C3636" w:rsidRDefault="007C3636" w:rsidP="007C3636">
      <w:pPr>
        <w:pStyle w:val="Akapitzlist"/>
        <w:spacing w:before="120" w:after="120"/>
        <w:ind w:left="357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  <w:b/>
        </w:rPr>
        <w:t>Analiza potrzeb</w:t>
      </w:r>
    </w:p>
    <w:p w14:paraId="7BBAD7B5" w14:textId="77777777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7C3636">
        <w:rPr>
          <w:rFonts w:asciiTheme="minorHAnsi" w:hAnsiTheme="minorHAnsi" w:cstheme="minorHAnsi"/>
        </w:rPr>
        <w:t>Zakres wsparcia szkoleniowego musi być zgodny ze zdiagnozowanymi potrzebami i potencjałem uczestnika projektu oraz zdiagnozowanymi potrzebami właściwego lokalnego lub regionalnego rynku pracy.</w:t>
      </w:r>
    </w:p>
    <w:p w14:paraId="49F23928" w14:textId="0FBB1F81" w:rsidR="007C3636" w:rsidRDefault="007C3636" w:rsidP="009D1E60">
      <w:pPr>
        <w:spacing w:after="0"/>
        <w:ind w:left="360"/>
        <w:jc w:val="both"/>
        <w:rPr>
          <w:rFonts w:cstheme="minorHAnsi"/>
        </w:rPr>
      </w:pPr>
      <w:r w:rsidRPr="007C3636">
        <w:rPr>
          <w:rFonts w:cstheme="minorHAnsi"/>
        </w:rPr>
        <w:t>Szkolenia mają prowadzić do zdobycia kwalifikacji lub kompetencji w zawodach oczekiwanych przez pracodawców w województwie  lub w powiecie/powiatach, z których pochodzą uczestnicy projekt</w:t>
      </w:r>
      <w:r w:rsidRPr="00FA19B8">
        <w:rPr>
          <w:rFonts w:cstheme="minorHAnsi"/>
        </w:rPr>
        <w:t>u</w:t>
      </w:r>
      <w:r w:rsidR="00FA19B8" w:rsidRPr="00FA19B8">
        <w:rPr>
          <w:rFonts w:cstheme="minorHAnsi"/>
        </w:rPr>
        <w:t>.</w:t>
      </w:r>
    </w:p>
    <w:p w14:paraId="18B45F46" w14:textId="72F034BE" w:rsidR="00FA19B8" w:rsidRPr="00FA19B8" w:rsidRDefault="00FA19B8" w:rsidP="009D1E60">
      <w:pPr>
        <w:spacing w:after="0"/>
        <w:ind w:left="360"/>
        <w:jc w:val="both"/>
        <w:rPr>
          <w:rFonts w:cstheme="minorHAnsi"/>
          <w:bCs/>
        </w:rPr>
      </w:pPr>
      <w:r w:rsidRPr="00FA19B8">
        <w:rPr>
          <w:rFonts w:cstheme="minorHAnsi"/>
          <w:bCs/>
        </w:rPr>
        <w:t xml:space="preserve">W przypadku realizacji szkoleń, które służą nabywaniu kwalifikacji lub kompetencji nieokreślonych jako deficytowe w ramach dokumentu Barometr zawodów (najbardziej aktualny na dzień składania wniosku o dofinansowanie – dotyczy konkretnych szkoleń założonych we wniosku </w:t>
      </w:r>
      <w:r w:rsidR="009D1E60">
        <w:rPr>
          <w:rFonts w:cstheme="minorHAnsi"/>
          <w:bCs/>
        </w:rPr>
        <w:br/>
      </w:r>
      <w:r w:rsidRPr="00FA19B8">
        <w:rPr>
          <w:rFonts w:cstheme="minorHAnsi"/>
          <w:bCs/>
        </w:rPr>
        <w:t>o dofinansowanie lub najbardziej aktualny na dzień organizacji szkolenia lub identyfikacji potrzeb szkoleniowych uczestnika – dotyczy szkoleń nieokreślonych we wniosku o dofinansowanie), są one potwierdzoną odpowiedzią na potrzeby konkretnych pracodawców (w tej sytuacji Wnioskodawca powinien na etapie składania wniosku lub przed rozpoczęciem realizacji szkolenia posiadać potwierdzenie takiego zapotrzebowania od konkretnych pracodawców, np. w formie wstępnych deklaracji zatrudnienia) lub wykazać, że ich zasadność wynika z analizy zgłoszonych przez pracodawców ofert pracy.</w:t>
      </w:r>
    </w:p>
    <w:p w14:paraId="6C879DDA" w14:textId="77777777" w:rsidR="007C3636" w:rsidRPr="007C3636" w:rsidRDefault="007C3636" w:rsidP="007C3636">
      <w:pPr>
        <w:pStyle w:val="Akapitzlist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</w:rPr>
        <w:t xml:space="preserve">Udzielenie wsparcia w ramach projektów aktywizacji zawodowej musi zostać poprzedzone identyfikacją potrzeb uczestnika projektu (w tym m.in. poprzez diagnozowanie potrzeb szkoleniowych, możliwości doskonalenia zawodowego, przeciwwskazań i barier w zatrudnieniu) oraz opracowaniem lub aktualizacją dla każdego uczestnika projektu Indywidualnego Planu Działania, o którym mowa w  art. 2 ust. 1 pkt 10a i art.34a ustawy o promocji zatrudnienia </w:t>
      </w:r>
      <w:r w:rsidRPr="007C3636">
        <w:rPr>
          <w:rFonts w:asciiTheme="minorHAnsi" w:hAnsiTheme="minorHAnsi" w:cstheme="minorHAnsi"/>
        </w:rPr>
        <w:br/>
        <w:t>i instytucjach rynku pracy lub innego dokumentu pełniącego analogiczną funkcję.</w:t>
      </w:r>
    </w:p>
    <w:p w14:paraId="29BFAABC" w14:textId="77777777" w:rsidR="007C3636" w:rsidRPr="007C3636" w:rsidRDefault="007C3636" w:rsidP="007C3636">
      <w:pPr>
        <w:pStyle w:val="Akapitzlist"/>
        <w:tabs>
          <w:tab w:val="left" w:pos="360"/>
        </w:tabs>
        <w:spacing w:before="120" w:after="120"/>
        <w:ind w:left="357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  <w:b/>
        </w:rPr>
        <w:t>Jakość szkoleń</w:t>
      </w:r>
    </w:p>
    <w:p w14:paraId="3905AF8F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ind w:left="357"/>
        <w:jc w:val="both"/>
        <w:rPr>
          <w:rFonts w:cstheme="minorHAnsi"/>
        </w:rPr>
      </w:pPr>
      <w:r w:rsidRPr="007C3636">
        <w:rPr>
          <w:rFonts w:cstheme="minorHAnsi"/>
        </w:rPr>
        <w:t>Beneficjent odpowiada za wysoką jakość usług szkoleniowych poprzez zapewnienie wysoko wykwalifikowanej kadry szkoleniowej oraz  warunków odbywania szkoleń.</w:t>
      </w:r>
    </w:p>
    <w:p w14:paraId="2A2CE2CF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Trenerzy powinni posiadać wykształcenie wyższe lub zawodowe adekwatne do tematyki szkolenia lub certyfikaty/zaświadczenia umożliwiające przeprowadzenie danego szkolenia oraz doświadczenie zawodowe w danej dziedzinie nie krótsze niż 2 lata.</w:t>
      </w:r>
    </w:p>
    <w:p w14:paraId="1705DB38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Beneficjent organizuje szkolenia w warunkach zapewniających efektywność procesu uczenia się, odpowiednich do celu i formy prowadzenia zajęć. Sale szkoleniowe spełniają warunki BHP oraz odpowiadają potrzebom grupy docelowej, zwłaszcza w przypadku udziału w projekcie osób niepełnosprawnych.</w:t>
      </w:r>
    </w:p>
    <w:p w14:paraId="56B7B9C6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Beneficjent zapewnia materiały szkoleniowe i dydaktyczne dostosowane do specyfiki szkolenia.</w:t>
      </w:r>
    </w:p>
    <w:p w14:paraId="615ED73D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Szkolenie odbywa się na podstawie udokumentowanego programu nauczania zawierającego m.in. tematy zajęć, liczbę godzin teorii i praktyki, wykorzystywane materiały dydaktyczne, programy komputerowe, podręczniki itp.</w:t>
      </w:r>
    </w:p>
    <w:p w14:paraId="0E743819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lastRenderedPageBreak/>
        <w:t>Usługi szkoleniowe mogą być realizowane tylko przez instytucje posiadające wpis do Rejestru Instytucji Szkoleniowych prowadzonego przez Wojewódzki Urząd Pracy właściwy ze względu na siedzibę instytucji szkoleniowej.</w:t>
      </w:r>
    </w:p>
    <w:p w14:paraId="1B98D101" w14:textId="0DFF2D30" w:rsidR="007C3636" w:rsidRPr="00FD42C0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  <w:b/>
        </w:rPr>
      </w:pPr>
      <w:r w:rsidRPr="007C3636">
        <w:rPr>
          <w:rFonts w:cstheme="minorHAnsi"/>
        </w:rPr>
        <w:t>Beneficjent jest przygotowany do reagowania na sytuacje nieprzewidziane (np. choroba trenera) i zastrzeżenia uczestników.</w:t>
      </w:r>
    </w:p>
    <w:p w14:paraId="1175542C" w14:textId="50588A5E" w:rsidR="00FD42C0" w:rsidRPr="00F26637" w:rsidRDefault="00F26637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  <w:bCs/>
        </w:rPr>
      </w:pPr>
      <w:r w:rsidRPr="00F26637">
        <w:rPr>
          <w:rFonts w:cstheme="minorHAnsi"/>
          <w:bCs/>
        </w:rPr>
        <w:t>W przypadku utrzymującego się zagrożenia epidemicznego, w uzasadnionych w przypadkach, dopuszcza się możliwość realizacji szkoleń w formie zdalnej.</w:t>
      </w:r>
    </w:p>
    <w:p w14:paraId="5096D680" w14:textId="77777777" w:rsidR="007C3636" w:rsidRPr="007C3636" w:rsidRDefault="007C3636" w:rsidP="007C3636">
      <w:pPr>
        <w:tabs>
          <w:tab w:val="left" w:pos="360"/>
        </w:tabs>
        <w:spacing w:before="120" w:after="120"/>
        <w:ind w:left="360"/>
        <w:jc w:val="both"/>
        <w:rPr>
          <w:rFonts w:cstheme="minorHAnsi"/>
          <w:b/>
        </w:rPr>
      </w:pPr>
      <w:r w:rsidRPr="007C3636">
        <w:rPr>
          <w:rFonts w:cstheme="minorHAnsi"/>
          <w:b/>
        </w:rPr>
        <w:t>Typy Szkoleń</w:t>
      </w:r>
    </w:p>
    <w:p w14:paraId="45AFBCC0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W ramach Działania 10.2 mogą być realizowane szkolenia zamknięte i otwarte, zgodnie </w:t>
      </w:r>
      <w:r w:rsidRPr="007C3636">
        <w:rPr>
          <w:rFonts w:cstheme="minorHAnsi"/>
        </w:rPr>
        <w:br/>
        <w:t>z definicjami zawartymi w dokumencie „Wytyczne w zakresie realizacji przedsięwzięć z udziałem środków Europejskiego Funduszu Społecznego w obszarze rynku pracy na lata 2014-2020”.</w:t>
      </w:r>
    </w:p>
    <w:p w14:paraId="01E8D9D6" w14:textId="77777777" w:rsidR="007C3636" w:rsidRPr="007C3636" w:rsidRDefault="007C3636" w:rsidP="007C3636">
      <w:pPr>
        <w:tabs>
          <w:tab w:val="left" w:pos="360"/>
        </w:tabs>
        <w:spacing w:before="120" w:after="120"/>
        <w:ind w:left="360"/>
        <w:jc w:val="both"/>
        <w:rPr>
          <w:rFonts w:cstheme="minorHAnsi"/>
          <w:b/>
        </w:rPr>
      </w:pPr>
      <w:r w:rsidRPr="007C3636">
        <w:rPr>
          <w:rFonts w:cstheme="minorHAnsi"/>
          <w:b/>
        </w:rPr>
        <w:t>Kwalifikacje i kompetencje uzyskane w wyniku szkoleń</w:t>
      </w:r>
    </w:p>
    <w:p w14:paraId="5CF9902D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 </w:t>
      </w:r>
    </w:p>
    <w:p w14:paraId="6D1CF958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 Nabycie kwalifikacji lub kompetencji musi zostać zweryfikowane poprzez przeprowadzenie odpowiedniego sprawdzenia przyswojonej wiedzy lub uzyskanych kwalifikacji czy kompetencji (np. w formie egzaminu).</w:t>
      </w:r>
    </w:p>
    <w:p w14:paraId="0B96A480" w14:textId="6935BFBA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7C3636">
        <w:rPr>
          <w:rFonts w:asciiTheme="minorHAnsi" w:hAnsiTheme="minorHAnsi" w:cstheme="minorHAnsi"/>
        </w:rPr>
        <w:t xml:space="preserve">W przypadku szkoleń prowadzących do nabycia kompetencji, muszą zostać zrealizowane wszystkie etapy nabycia kompetencji zgodnie z „Wytycznymi w zakresie monitorowania postępu rzeczowego realizacji programów operacyjnych na lata 2014-2020” (załącznik nr 2 Wspólna Lista Wskaźników Kluczowych), a po zakończeniu szkolenia  rezultaty muszą być zweryfikowane, np. poprzez egzamin wewnętrzny, test, rozmowę oceniającą itp. i porównane ze standardem wymagań. </w:t>
      </w:r>
    </w:p>
    <w:p w14:paraId="2D317BF9" w14:textId="77777777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</w:rPr>
        <w:t xml:space="preserve"> Szkolenia prowadzące do uzyskania kwalifikacji muszą być zakończone formalnym egzaminem przeprowadzonym przez uprawnioną do tego instytucję. Tylko osoby, które zdadzą taki egzamin zostaną wliczone do wskaźnika </w:t>
      </w:r>
      <w:r w:rsidRPr="007C3636">
        <w:rPr>
          <w:rFonts w:asciiTheme="minorHAnsi" w:hAnsiTheme="minorHAnsi" w:cstheme="minorHAnsi"/>
          <w:i/>
        </w:rPr>
        <w:t>Liczba osób, które uzyskały kwalifikacje po opuszczeniu programu.</w:t>
      </w:r>
    </w:p>
    <w:p w14:paraId="5E6DBF25" w14:textId="77777777" w:rsidR="007C3636" w:rsidRPr="007C3636" w:rsidRDefault="007C3636" w:rsidP="007C3636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</w:rPr>
        <w:t>Beneficjent zapewnia, że bezpośrednio po zakończeniu szkolenia uczestnicy otrzymają odpowiednie certyfikaty i zaświadczenia .</w:t>
      </w:r>
    </w:p>
    <w:p w14:paraId="334AD76B" w14:textId="77777777" w:rsidR="007C3636" w:rsidRPr="007C3636" w:rsidRDefault="007C3636" w:rsidP="007C3636">
      <w:pPr>
        <w:pStyle w:val="Akapitzlist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7C3636">
        <w:rPr>
          <w:rFonts w:asciiTheme="minorHAnsi" w:hAnsiTheme="minorHAnsi" w:cstheme="minorHAnsi"/>
          <w:b/>
        </w:rPr>
        <w:t>Stypendium</w:t>
      </w:r>
    </w:p>
    <w:p w14:paraId="5936E9B4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Osobom uczestniczącym w szkoleniach przysługuje stypendium szkoleniowe, które miesięcznie wynosi 120% zasiłku</w:t>
      </w:r>
      <w:r w:rsidRPr="007C3636">
        <w:rPr>
          <w:rStyle w:val="Odwoanieprzypisudolnego"/>
          <w:rFonts w:cstheme="minorHAnsi"/>
        </w:rPr>
        <w:footnoteReference w:id="1"/>
      </w:r>
      <w:r w:rsidRPr="007C3636">
        <w:rPr>
          <w:rFonts w:cstheme="minorHAnsi"/>
        </w:rPr>
        <w:t xml:space="preserve">, o którym mowa w art. 72 ust. 1 pkt 1 ustawy o promocji zatrudnienia </w:t>
      </w:r>
      <w:r w:rsidRPr="007C3636">
        <w:rPr>
          <w:rFonts w:cstheme="minorHAnsi"/>
        </w:rPr>
        <w:br/>
        <w:t>i instytucjach rynku pracy</w:t>
      </w:r>
      <w:r w:rsidRPr="007C3636">
        <w:rPr>
          <w:rStyle w:val="Odwoanieprzypisudolnego"/>
          <w:rFonts w:cstheme="minorHAnsi"/>
        </w:rPr>
        <w:footnoteReference w:id="2"/>
      </w:r>
      <w:r w:rsidRPr="007C3636">
        <w:rPr>
          <w:rFonts w:cstheme="minorHAnsi"/>
        </w:rPr>
        <w:t>, jeżeli miesięczny wymiar godzin szkolenia wynosi co najmniej 150 godzin; w przypadku niższego miesięcznego wymiaru godzin szkolenia, wysokość stypendium szkoleniowego ustala się proporcjonalnie, z tym, że stypendium to nie może być niższe niż 20% zasiłku, o którym mowa w art. 72 ust. 1 pkt 1 ustawy o promocji zatrudnienia i instytucjach rynku pracy.</w:t>
      </w:r>
    </w:p>
    <w:p w14:paraId="2AB08352" w14:textId="535CD55F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  <w:b/>
        </w:rPr>
      </w:pPr>
      <w:r w:rsidRPr="007C3636">
        <w:rPr>
          <w:rFonts w:cstheme="minorHAnsi"/>
        </w:rPr>
        <w:lastRenderedPageBreak/>
        <w:t>Osoby, o których mowa w pkt 7, podlegają obowiązkowo ubezpieczeniom emerytalnym, rentowym</w:t>
      </w:r>
      <w:r w:rsidR="00FA19B8">
        <w:rPr>
          <w:rFonts w:cstheme="minorHAnsi"/>
        </w:rPr>
        <w:t>,</w:t>
      </w:r>
      <w:r w:rsidRPr="007C3636">
        <w:rPr>
          <w:rFonts w:cstheme="minorHAnsi"/>
        </w:rPr>
        <w:t xml:space="preserve"> wypadkowemu</w:t>
      </w:r>
      <w:r w:rsidR="00FA19B8">
        <w:rPr>
          <w:rFonts w:cstheme="minorHAnsi"/>
        </w:rPr>
        <w:t xml:space="preserve"> i zdrowotnemu</w:t>
      </w:r>
      <w:r w:rsidR="00FA19B8">
        <w:rPr>
          <w:rStyle w:val="Odwoanieprzypisudolnego"/>
          <w:rFonts w:cstheme="minorHAnsi"/>
        </w:rPr>
        <w:footnoteReference w:id="3"/>
      </w:r>
      <w:r w:rsidRPr="007C3636">
        <w:rPr>
          <w:rFonts w:cstheme="minorHAnsi"/>
        </w:rPr>
        <w:t xml:space="preserve">, jeśli nie mają innych tytułów powodujących obowiązek ubezpieczeń społecznych (art. 6 ust. 1 pkt 9a w związku z art. 9 ust. 6a oraz art. 12 ustawy z dnia 13 października 1998 r. o systemie ubezpieczeń społecznych </w:t>
      </w:r>
      <w:r w:rsidR="00FA19B8">
        <w:rPr>
          <w:rFonts w:cstheme="minorHAnsi"/>
        </w:rPr>
        <w:t>(</w:t>
      </w:r>
      <w:proofErr w:type="spellStart"/>
      <w:r w:rsidR="00FA19B8">
        <w:rPr>
          <w:rFonts w:cstheme="minorHAnsi"/>
        </w:rPr>
        <w:t>t.j</w:t>
      </w:r>
      <w:proofErr w:type="spellEnd"/>
      <w:r w:rsidR="00FA19B8">
        <w:rPr>
          <w:rFonts w:cstheme="minorHAnsi"/>
        </w:rPr>
        <w:t xml:space="preserve">. </w:t>
      </w:r>
      <w:r w:rsidRPr="007C3636">
        <w:rPr>
          <w:rFonts w:cstheme="minorHAnsi"/>
        </w:rPr>
        <w:t>Dz. U. z 20</w:t>
      </w:r>
      <w:r w:rsidR="00FA19B8">
        <w:rPr>
          <w:rFonts w:cstheme="minorHAnsi"/>
        </w:rPr>
        <w:t>21</w:t>
      </w:r>
      <w:r w:rsidRPr="007C3636">
        <w:rPr>
          <w:rFonts w:cstheme="minorHAnsi"/>
        </w:rPr>
        <w:t xml:space="preserve"> r. poz. </w:t>
      </w:r>
      <w:r w:rsidR="00FA19B8">
        <w:rPr>
          <w:rFonts w:cstheme="minorHAnsi"/>
        </w:rPr>
        <w:t>42</w:t>
      </w:r>
      <w:r w:rsidRPr="007C3636">
        <w:rPr>
          <w:rFonts w:cstheme="minorHAnsi"/>
        </w:rPr>
        <w:t xml:space="preserve">3, z </w:t>
      </w:r>
      <w:proofErr w:type="spellStart"/>
      <w:r w:rsidRPr="007C3636">
        <w:rPr>
          <w:rFonts w:cstheme="minorHAnsi"/>
        </w:rPr>
        <w:t>późn</w:t>
      </w:r>
      <w:proofErr w:type="spellEnd"/>
      <w:r w:rsidRPr="007C3636">
        <w:rPr>
          <w:rFonts w:cstheme="minorHAnsi"/>
        </w:rPr>
        <w:t>. zm.). Płatnikiem składek za te osoby jest beneficjent realizujący projekt, w którym uczestniczy dana osoba.</w:t>
      </w:r>
    </w:p>
    <w:p w14:paraId="50AAADF7" w14:textId="26B1DA74" w:rsidR="007C3636" w:rsidRPr="009D4CAA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  <w:b/>
        </w:rPr>
      </w:pPr>
      <w:r w:rsidRPr="007C3636">
        <w:rPr>
          <w:rFonts w:cstheme="minorHAnsi"/>
        </w:rPr>
        <w:t>Koszt składek ponoszonych przez beneficjenta jest wydatkiem kwalifikowalnym w projekcie, który nie zawiera się w kwocie stypendium, o którym mowa w pkt 1</w:t>
      </w:r>
      <w:r w:rsidR="00FA19B8">
        <w:rPr>
          <w:rFonts w:cstheme="minorHAnsi"/>
        </w:rPr>
        <w:t>8</w:t>
      </w:r>
      <w:r w:rsidRPr="007C3636">
        <w:rPr>
          <w:rFonts w:cstheme="minorHAnsi"/>
        </w:rPr>
        <w:t>.</w:t>
      </w:r>
    </w:p>
    <w:p w14:paraId="10165FBF" w14:textId="5845D701" w:rsidR="009D4CAA" w:rsidRPr="00317EE4" w:rsidRDefault="009D4CAA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  <w:bCs/>
        </w:rPr>
      </w:pPr>
      <w:r w:rsidRPr="00317EE4">
        <w:rPr>
          <w:rFonts w:cstheme="minorHAnsi"/>
          <w:bCs/>
        </w:rPr>
        <w:t xml:space="preserve">Osoba zachowuje prawo do stypendium szkoleniowego za okres udokumentowanej niezdolności do odbywania szkolenia, przypadający w okresie jego trwania, za który na podstawie odrębnych przepisów pracownicy zachowują prawo do wynagrodzenia lub przysługują im zasiłki </w:t>
      </w:r>
      <w:r w:rsidRPr="00317EE4">
        <w:rPr>
          <w:rFonts w:cstheme="minorHAnsi"/>
          <w:bCs/>
        </w:rPr>
        <w:br/>
        <w:t>z ubezpieczenia społecznego w razie choroby lub macierzyństwa.</w:t>
      </w:r>
    </w:p>
    <w:p w14:paraId="3EE0BA04" w14:textId="3D4E3D59" w:rsidR="007C3636" w:rsidRPr="007C3636" w:rsidRDefault="00FA19B8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FA19B8">
        <w:rPr>
          <w:rFonts w:cstheme="minorHAnsi"/>
        </w:rPr>
        <w:t>Osobom uczestniczącym w szkoleniu, w trakcie jego trwania, można pokryć koszty opieki nad dzieckiem lub dziećmi do lat 7 oraz osobami potrzebującymi wsparcia w codziennym funkcjonowaniu w wysokości wynikającej z wniosku o dofinansowanie, nie wyższej jednak niż połowa zasiłku, o którym mowa w art. 72 ust. 1 pkt 1 ustawy o promocji zatrudnienia i instytucjach rynku pracy.</w:t>
      </w:r>
    </w:p>
    <w:p w14:paraId="4E4D0AC3" w14:textId="77777777" w:rsidR="007C3636" w:rsidRPr="007C3636" w:rsidRDefault="007C3636" w:rsidP="007C3636">
      <w:pPr>
        <w:tabs>
          <w:tab w:val="left" w:pos="360"/>
        </w:tabs>
        <w:spacing w:before="120" w:after="120"/>
        <w:ind w:left="360"/>
        <w:jc w:val="both"/>
        <w:rPr>
          <w:rFonts w:cstheme="minorHAnsi"/>
          <w:b/>
        </w:rPr>
      </w:pPr>
      <w:r w:rsidRPr="007C3636">
        <w:rPr>
          <w:rFonts w:cstheme="minorHAnsi"/>
          <w:b/>
        </w:rPr>
        <w:t>Obowiązki Beneficjenta w zakresie informowania uczestników szkoleń</w:t>
      </w:r>
    </w:p>
    <w:p w14:paraId="7CA2B679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Przed rozpoczęciem szkoleń Beneficjent przedstawia uczestnikom wszystkie niezbędne informacje dotyczące wsparcia szkoleniowego zawierające minimum : termin realizacji szkolenia, miejsce i godziny prowadzenia zajęć, program, harmonogram, terminy egzaminów, informacje </w:t>
      </w:r>
      <w:r w:rsidRPr="007C3636">
        <w:rPr>
          <w:rFonts w:cstheme="minorHAnsi"/>
        </w:rPr>
        <w:br/>
        <w:t xml:space="preserve">o trenerach, otrzymywane materiały szkoleniowe, zasady i wysokość wypłacanego stypendium szkoleniowego, zasady zwrotu kosztów dojazdu, ewentualny catering, odzież ochronna itp. </w:t>
      </w:r>
    </w:p>
    <w:p w14:paraId="093F45C8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Beneficjent informuje uczestników o wszystkich zmianach w organizacji szkolenia z odpowiednim wyprzedzeniem.</w:t>
      </w:r>
    </w:p>
    <w:p w14:paraId="5B64CD04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Beneficjent ma obowiązek w odpowiednim terminie poinformować uczestników projektu, </w:t>
      </w:r>
      <w:r w:rsidRPr="007C3636">
        <w:rPr>
          <w:rFonts w:cstheme="minorHAnsi"/>
        </w:rPr>
        <w:br/>
        <w:t xml:space="preserve">że </w:t>
      </w:r>
      <w:r w:rsidRPr="007C3636">
        <w:rPr>
          <w:rFonts w:eastAsia="Times New Roman" w:cstheme="minorHAnsi"/>
          <w:color w:val="353838"/>
          <w:lang w:eastAsia="pl-PL"/>
        </w:rPr>
        <w:t>osoby pozostające bez zatrudnienia, zarejestrowane w PUP/MUP jako bezrobotne, zobowiązane są powiadomić PUP/MUP o udziale w szkoleniu/kursie realizowanym w ramach projektu, w terminie do 7 dni przed jego rozpoczęciem.</w:t>
      </w:r>
    </w:p>
    <w:p w14:paraId="4519F79B" w14:textId="77777777" w:rsidR="007C3636" w:rsidRPr="007C3636" w:rsidRDefault="007C3636" w:rsidP="007C3636">
      <w:pPr>
        <w:spacing w:before="120" w:after="120"/>
        <w:ind w:left="426"/>
        <w:jc w:val="both"/>
        <w:rPr>
          <w:rFonts w:cstheme="minorHAnsi"/>
          <w:b/>
        </w:rPr>
      </w:pPr>
      <w:r w:rsidRPr="007C3636">
        <w:rPr>
          <w:rFonts w:cstheme="minorHAnsi"/>
          <w:b/>
        </w:rPr>
        <w:t>Obowiązki Beneficjenta w zakresie informowania WUP o przebiegu szkoleń</w:t>
      </w:r>
    </w:p>
    <w:p w14:paraId="103CD765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Beneficjent jest zobowiązany do przedkładania do WUP harmonogramu szkolenia na 7 dni przed jego rozpoczęciem. Harmonogram powinien zawierać : dokładne miejsce prowadzenia zajęć, termin (daty i godziny), tematy zajęć, nazwiska prowadzących, liczebność grupy.</w:t>
      </w:r>
    </w:p>
    <w:p w14:paraId="091FE841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>Beneficjent jest zobowiązany do prowadzenia szkoleń zgodnie z przedłożonym do WUP harmonogramem. Wszelkie zmiany w harmonogramie wymagają pisemnej zgody WUP.</w:t>
      </w:r>
    </w:p>
    <w:p w14:paraId="281DBFAF" w14:textId="77777777" w:rsidR="007C3636" w:rsidRPr="007C3636" w:rsidRDefault="007C3636" w:rsidP="007C363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cstheme="minorHAnsi"/>
        </w:rPr>
      </w:pPr>
      <w:r w:rsidRPr="007C3636">
        <w:rPr>
          <w:rFonts w:cstheme="minorHAnsi"/>
        </w:rPr>
        <w:t xml:space="preserve">W przypadku wystąpienia zdarzeń nieprzewidzianych Beneficjent natychmiast informuje o nich WUP. </w:t>
      </w:r>
    </w:p>
    <w:p w14:paraId="345B770E" w14:textId="1C538099" w:rsidR="002739A8" w:rsidRPr="007C3636" w:rsidRDefault="002739A8" w:rsidP="007C3636">
      <w:pPr>
        <w:rPr>
          <w:rFonts w:cstheme="minorHAnsi"/>
        </w:rPr>
      </w:pPr>
    </w:p>
    <w:sectPr w:rsidR="002739A8" w:rsidRPr="007C3636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1D4A" w14:textId="77777777" w:rsidR="00A636FA" w:rsidRDefault="00A636FA" w:rsidP="002C7F48">
      <w:pPr>
        <w:spacing w:after="0" w:line="240" w:lineRule="auto"/>
      </w:pPr>
      <w:r>
        <w:separator/>
      </w:r>
    </w:p>
  </w:endnote>
  <w:endnote w:type="continuationSeparator" w:id="0">
    <w:p w14:paraId="20463F91" w14:textId="77777777" w:rsidR="00A636FA" w:rsidRDefault="00A636F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6F1C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A39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10B1BF4F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97C3DA8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983297" wp14:editId="0DD9BC3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E562E86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B439204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A4553EF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E04F81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EE63" w14:textId="77777777" w:rsidR="00A636FA" w:rsidRDefault="00A636FA" w:rsidP="002C7F48">
      <w:pPr>
        <w:spacing w:after="0" w:line="240" w:lineRule="auto"/>
      </w:pPr>
      <w:r>
        <w:separator/>
      </w:r>
    </w:p>
  </w:footnote>
  <w:footnote w:type="continuationSeparator" w:id="0">
    <w:p w14:paraId="2DC93E89" w14:textId="77777777" w:rsidR="00A636FA" w:rsidRDefault="00A636FA" w:rsidP="002C7F48">
      <w:pPr>
        <w:spacing w:after="0" w:line="240" w:lineRule="auto"/>
      </w:pPr>
      <w:r>
        <w:continuationSeparator/>
      </w:r>
    </w:p>
  </w:footnote>
  <w:footnote w:id="1">
    <w:p w14:paraId="184F6DA6" w14:textId="77777777" w:rsidR="007C3636" w:rsidRPr="00FA19B8" w:rsidRDefault="007C3636" w:rsidP="007C363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9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19B8">
        <w:rPr>
          <w:rFonts w:asciiTheme="minorHAnsi" w:hAnsiTheme="minorHAnsi" w:cstheme="minorHAnsi"/>
          <w:sz w:val="16"/>
          <w:szCs w:val="16"/>
        </w:rPr>
        <w:t xml:space="preserve"> Kwota stypendium jest kwotą brutto nieuwzględniającą składek na ubezpieczenie społeczne płaconych przez płatnika tj. beneficjenta.</w:t>
      </w:r>
    </w:p>
  </w:footnote>
  <w:footnote w:id="2">
    <w:p w14:paraId="3A2E4150" w14:textId="77777777" w:rsidR="007C3636" w:rsidRPr="00FA19B8" w:rsidRDefault="007C3636" w:rsidP="007C363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9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19B8">
        <w:rPr>
          <w:rFonts w:asciiTheme="minorHAnsi" w:hAnsiTheme="minorHAnsi" w:cstheme="minorHAnsi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3">
    <w:p w14:paraId="6334CB3A" w14:textId="5EDB7E74" w:rsidR="00FA19B8" w:rsidRDefault="00FA19B8">
      <w:pPr>
        <w:pStyle w:val="Tekstprzypisudolnego"/>
      </w:pPr>
      <w:r w:rsidRPr="00FA19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19B8">
        <w:rPr>
          <w:rFonts w:asciiTheme="minorHAnsi" w:hAnsiTheme="minorHAnsi" w:cstheme="minorHAnsi"/>
          <w:sz w:val="16"/>
          <w:szCs w:val="16"/>
        </w:rPr>
        <w:t xml:space="preserve">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zgodnie z przepisami ustawy z dnia 26 lipca 1991 r. o podatku dochodowym od osób fizycznych (</w:t>
      </w:r>
      <w:proofErr w:type="spellStart"/>
      <w:r w:rsidRPr="00FA19B8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FA19B8">
        <w:rPr>
          <w:rFonts w:asciiTheme="minorHAnsi" w:hAnsiTheme="minorHAnsi" w:cstheme="minorHAnsi"/>
          <w:sz w:val="16"/>
          <w:szCs w:val="16"/>
        </w:rPr>
        <w:t xml:space="preserve">. Dz. U. z 2020 r. poz. 1426, z </w:t>
      </w:r>
      <w:proofErr w:type="spellStart"/>
      <w:r w:rsidRPr="00FA19B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FA19B8">
        <w:rPr>
          <w:rFonts w:asciiTheme="minorHAnsi" w:hAnsiTheme="minorHAnsi" w:cstheme="minorHAnsi"/>
          <w:sz w:val="16"/>
          <w:szCs w:val="16"/>
        </w:rPr>
        <w:t>. zm.), składkę na ubezpieczenie zdrowotne obliczoną za poszczególne miesiące obniża się do wysokości 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8F7C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652D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39912AC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9807ACE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F2DC328" wp14:editId="49A4BF2E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0F41937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47260C" wp14:editId="548B682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326CF06" wp14:editId="02E0D78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F78076E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AC1E67F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B46BD1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6B8E7F5" wp14:editId="7EA755E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E1558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19EE"/>
    <w:multiLevelType w:val="hybridMultilevel"/>
    <w:tmpl w:val="2290557C"/>
    <w:lvl w:ilvl="0" w:tplc="10BA0B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353B8"/>
    <w:rsid w:val="00042867"/>
    <w:rsid w:val="00057CE5"/>
    <w:rsid w:val="00060778"/>
    <w:rsid w:val="00094C39"/>
    <w:rsid w:val="000950B8"/>
    <w:rsid w:val="000B39BE"/>
    <w:rsid w:val="000D0993"/>
    <w:rsid w:val="000E7E49"/>
    <w:rsid w:val="001122A1"/>
    <w:rsid w:val="00114647"/>
    <w:rsid w:val="00140601"/>
    <w:rsid w:val="00173237"/>
    <w:rsid w:val="001745DE"/>
    <w:rsid w:val="00187673"/>
    <w:rsid w:val="0019185B"/>
    <w:rsid w:val="001C6F54"/>
    <w:rsid w:val="001D7C62"/>
    <w:rsid w:val="00215647"/>
    <w:rsid w:val="002477CA"/>
    <w:rsid w:val="00257808"/>
    <w:rsid w:val="00271254"/>
    <w:rsid w:val="002739A8"/>
    <w:rsid w:val="002B7F5B"/>
    <w:rsid w:val="002C7F48"/>
    <w:rsid w:val="002D2841"/>
    <w:rsid w:val="00310C21"/>
    <w:rsid w:val="00317EE4"/>
    <w:rsid w:val="003248B8"/>
    <w:rsid w:val="00326C10"/>
    <w:rsid w:val="003366D0"/>
    <w:rsid w:val="00356A8F"/>
    <w:rsid w:val="00357C1C"/>
    <w:rsid w:val="00375196"/>
    <w:rsid w:val="00383314"/>
    <w:rsid w:val="003A1927"/>
    <w:rsid w:val="00401343"/>
    <w:rsid w:val="00403281"/>
    <w:rsid w:val="004315EA"/>
    <w:rsid w:val="004C4338"/>
    <w:rsid w:val="004E5B7A"/>
    <w:rsid w:val="005033FF"/>
    <w:rsid w:val="005234B0"/>
    <w:rsid w:val="00527F6C"/>
    <w:rsid w:val="00535E92"/>
    <w:rsid w:val="00541581"/>
    <w:rsid w:val="0054798A"/>
    <w:rsid w:val="0055015F"/>
    <w:rsid w:val="0058358C"/>
    <w:rsid w:val="00587260"/>
    <w:rsid w:val="00592795"/>
    <w:rsid w:val="00593289"/>
    <w:rsid w:val="005C590B"/>
    <w:rsid w:val="005F010E"/>
    <w:rsid w:val="00684FA8"/>
    <w:rsid w:val="006E204C"/>
    <w:rsid w:val="0070480C"/>
    <w:rsid w:val="00710C35"/>
    <w:rsid w:val="00763665"/>
    <w:rsid w:val="007B1EBB"/>
    <w:rsid w:val="007C3636"/>
    <w:rsid w:val="007F33D4"/>
    <w:rsid w:val="00835378"/>
    <w:rsid w:val="00837F10"/>
    <w:rsid w:val="008502AB"/>
    <w:rsid w:val="00855BE6"/>
    <w:rsid w:val="00865B3F"/>
    <w:rsid w:val="008A6716"/>
    <w:rsid w:val="008D2C8B"/>
    <w:rsid w:val="008D4724"/>
    <w:rsid w:val="008D74D6"/>
    <w:rsid w:val="008E4B9F"/>
    <w:rsid w:val="009014E3"/>
    <w:rsid w:val="00945AB4"/>
    <w:rsid w:val="00992456"/>
    <w:rsid w:val="009A5D71"/>
    <w:rsid w:val="009B710F"/>
    <w:rsid w:val="009D1E60"/>
    <w:rsid w:val="009D4CAA"/>
    <w:rsid w:val="00A01BE1"/>
    <w:rsid w:val="00A478B9"/>
    <w:rsid w:val="00A51765"/>
    <w:rsid w:val="00A57D2E"/>
    <w:rsid w:val="00A636FA"/>
    <w:rsid w:val="00A90643"/>
    <w:rsid w:val="00AB493C"/>
    <w:rsid w:val="00AF78BB"/>
    <w:rsid w:val="00B44176"/>
    <w:rsid w:val="00B61C3B"/>
    <w:rsid w:val="00B72C77"/>
    <w:rsid w:val="00BF38F6"/>
    <w:rsid w:val="00BF3CB5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B3E1D"/>
    <w:rsid w:val="00DD6205"/>
    <w:rsid w:val="00DE50FB"/>
    <w:rsid w:val="00E0711E"/>
    <w:rsid w:val="00E109B9"/>
    <w:rsid w:val="00E35F81"/>
    <w:rsid w:val="00E47B76"/>
    <w:rsid w:val="00EE54C7"/>
    <w:rsid w:val="00F00744"/>
    <w:rsid w:val="00F26637"/>
    <w:rsid w:val="00F31A65"/>
    <w:rsid w:val="00F325A6"/>
    <w:rsid w:val="00F32AD3"/>
    <w:rsid w:val="00F6399E"/>
    <w:rsid w:val="00F66290"/>
    <w:rsid w:val="00F76344"/>
    <w:rsid w:val="00FA00DB"/>
    <w:rsid w:val="00FA19B8"/>
    <w:rsid w:val="00FA4EAE"/>
    <w:rsid w:val="00FD42C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082D"/>
  <w15:docId w15:val="{90ECC00A-BBCD-480D-8D12-C99382A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"/>
    <w:basedOn w:val="Normalny"/>
    <w:link w:val="TekstprzypisudolnegoZnak"/>
    <w:rsid w:val="007C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7C3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36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36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Agnieszka Król</cp:lastModifiedBy>
  <cp:revision>5</cp:revision>
  <cp:lastPrinted>2020-08-10T08:52:00Z</cp:lastPrinted>
  <dcterms:created xsi:type="dcterms:W3CDTF">2021-05-12T12:36:00Z</dcterms:created>
  <dcterms:modified xsi:type="dcterms:W3CDTF">2021-05-13T06:45:00Z</dcterms:modified>
</cp:coreProperties>
</file>