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2" w:rsidRDefault="00626A55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0652365"/>
      <w:r w:rsidRPr="00626A55"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844538</wp:posOffset>
            </wp:positionH>
            <wp:positionV relativeFrom="paragraph">
              <wp:posOffset>-606497</wp:posOffset>
            </wp:positionV>
            <wp:extent cx="7529063" cy="646981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9063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333659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DB2D20">
        <w:rPr>
          <w:rFonts w:cs="Arial"/>
          <w:b/>
        </w:rPr>
        <w:t xml:space="preserve">Załącznik </w:t>
      </w:r>
      <w:r w:rsidR="00DA7690">
        <w:rPr>
          <w:rFonts w:cs="Arial"/>
          <w:b/>
        </w:rPr>
        <w:t>nr 6</w:t>
      </w:r>
      <w:r w:rsidRPr="00DB2D20">
        <w:rPr>
          <w:rFonts w:cs="Arial"/>
          <w:b/>
        </w:rPr>
        <w:t xml:space="preserve"> – Wzór karty oceny formalnej wniosku o dofinansowanie projektu </w:t>
      </w:r>
      <w:r>
        <w:rPr>
          <w:rFonts w:cs="Arial"/>
          <w:b/>
        </w:rPr>
        <w:t>poza</w:t>
      </w:r>
      <w:r w:rsidRPr="00DB2D20">
        <w:rPr>
          <w:rFonts w:cs="Arial"/>
          <w:b/>
        </w:rPr>
        <w:t>konkursowego</w:t>
      </w:r>
      <w:bookmarkEnd w:id="0"/>
      <w:r>
        <w:rPr>
          <w:rFonts w:cs="Arial"/>
          <w:b/>
        </w:rPr>
        <w:t xml:space="preserve"> </w:t>
      </w:r>
      <w:r w:rsidR="00F95384">
        <w:rPr>
          <w:rFonts w:cs="Arial"/>
          <w:b/>
        </w:rPr>
        <w:t>MUP/</w:t>
      </w:r>
      <w:r>
        <w:rPr>
          <w:rFonts w:cs="Arial"/>
          <w:b/>
        </w:rPr>
        <w:t>PUP</w:t>
      </w:r>
      <w:bookmarkEnd w:id="1"/>
      <w:bookmarkEnd w:id="2"/>
      <w:bookmarkEnd w:id="3"/>
    </w:p>
    <w:p w:rsidR="000019F8" w:rsidRPr="000B4D2C" w:rsidRDefault="000019F8" w:rsidP="000019F8">
      <w:pPr>
        <w:tabs>
          <w:tab w:val="left" w:pos="8280"/>
        </w:tabs>
        <w:jc w:val="center"/>
      </w:pPr>
      <w:bookmarkStart w:id="4" w:name="_Toc222629821"/>
      <w:bookmarkStart w:id="5" w:name="_Toc375316631"/>
      <w:bookmarkStart w:id="6" w:name="_Toc392683145"/>
      <w:bookmarkStart w:id="7" w:name="_Toc392748184"/>
      <w:bookmarkStart w:id="8" w:name="_Toc407716448"/>
      <w:bookmarkStart w:id="9" w:name="_Toc407716800"/>
      <w:bookmarkStart w:id="10" w:name="_Toc407716827"/>
      <w:bookmarkEnd w:id="4"/>
      <w:bookmarkEnd w:id="5"/>
      <w:bookmarkEnd w:id="6"/>
      <w:bookmarkEnd w:id="7"/>
      <w:bookmarkEnd w:id="8"/>
      <w:bookmarkEnd w:id="9"/>
      <w:bookmarkEnd w:id="10"/>
    </w:p>
    <w:p w:rsidR="000019F8" w:rsidRPr="00306509" w:rsidRDefault="000019F8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F95384">
        <w:rPr>
          <w:rFonts w:ascii="Calibri" w:hAnsi="Calibri" w:cs="Calibri"/>
        </w:rPr>
        <w:t>MUP/</w:t>
      </w:r>
      <w:r>
        <w:rPr>
          <w:rFonts w:ascii="Calibri" w:hAnsi="Calibri" w:cs="Calibri"/>
        </w:rPr>
        <w:t>PUP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</w:t>
      </w:r>
      <w:r w:rsidR="003575D4">
        <w:rPr>
          <w:kern w:val="24"/>
          <w:sz w:val="18"/>
          <w:szCs w:val="18"/>
        </w:rPr>
        <w:t>............................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</w:t>
      </w:r>
      <w:r w:rsidR="004F4718">
        <w:rPr>
          <w:rStyle w:val="Odwoanieprzypisudolnego"/>
          <w:b/>
          <w:kern w:val="24"/>
          <w:sz w:val="18"/>
          <w:szCs w:val="18"/>
        </w:rPr>
        <w:footnoteReference w:id="2"/>
      </w:r>
      <w:r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.................................................................</w:t>
      </w:r>
      <w:r w:rsidR="003575D4">
        <w:rPr>
          <w:kern w:val="24"/>
          <w:sz w:val="18"/>
          <w:szCs w:val="18"/>
        </w:rPr>
        <w:t>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………………………………………………………………………...</w:t>
      </w:r>
    </w:p>
    <w:p w:rsidR="000019F8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1405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648"/>
        <w:gridCol w:w="567"/>
        <w:gridCol w:w="567"/>
        <w:gridCol w:w="452"/>
        <w:gridCol w:w="2358"/>
        <w:gridCol w:w="18"/>
      </w:tblGrid>
      <w:tr w:rsidR="000019F8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 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019F8">
              <w:rPr>
                <w:rStyle w:val="Odwoanieprzypisudolnego"/>
                <w:b/>
                <w:sz w:val="20"/>
              </w:rPr>
              <w:footnoteReference w:id="3"/>
            </w:r>
            <w:r w:rsidR="000019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-NIE</w:t>
            </w:r>
          </w:p>
        </w:tc>
        <w:tc>
          <w:tcPr>
            <w:tcW w:w="2810" w:type="dxa"/>
            <w:gridSpan w:val="2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DF048D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</w:tcPr>
          <w:p w:rsidR="00405B72" w:rsidRPr="00AC21A3" w:rsidRDefault="003575D4" w:rsidP="003575D4">
            <w:pPr>
              <w:spacing w:before="40" w:after="40" w:line="240" w:lineRule="exact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złożono w terminie wskazanym w wezwaniu do złożenia wniosku o dofinansowanie projektu pozakonkursowego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4F4718" w:rsidRDefault="00405B72" w:rsidP="004F4718">
            <w:pPr>
              <w:spacing w:before="40" w:after="40" w:line="240" w:lineRule="exact"/>
              <w:jc w:val="center"/>
              <w:rPr>
                <w:sz w:val="20"/>
              </w:rPr>
            </w:pPr>
            <w:r w:rsidRPr="004F471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nie został usunięty z wykazu projektów zidentyfikowanych, stanowiącego załącznik do SzOOP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we właściwej instytucji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AC21A3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nioskodawca jest podmiotem uprawnionym do ubiegania się o dofinansowanie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sporządzony w języku polskim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 dwóch jednobrzmiących egzemplarzach w wersji papierowej zgodnych z przekazaną wersją elektroniczną (suma kontrolna obu wersji musi być tożsama)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Wnioskodawca w okresie realizacji projektu prowadzi biuro projektu (lub posiada siedzibę, filię, delegaturę,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Projekt jest skierowany do grup docelowych z obszaru województwa świętokrzyskiego (które w przypadku osób fizycznych - uczą się, pracują lub zamieszkują na obszarze województwa świętokrzyskiego w rozumieniu przepisów Kodeksu Cywilnego; w przypadku innych podmiotów - posiadają jednostkę organizacyjną na obszarze województwa świętokrzyskiego)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9E20F9" w:rsidRDefault="003575D4" w:rsidP="00AC21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Czy w</w:t>
            </w:r>
            <w:r w:rsidR="00AC21A3" w:rsidRPr="009E20F9">
              <w:rPr>
                <w:rFonts w:cs="Arial"/>
              </w:rPr>
              <w:t xml:space="preserve"> przypadku projektu partnerskiego spełnione zostały wymogi dotyczące:</w:t>
            </w:r>
          </w:p>
          <w:p w:rsidR="00AC21A3" w:rsidRPr="009E20F9" w:rsidRDefault="00AC21A3" w:rsidP="00AC21A3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cs="Arial"/>
              </w:rPr>
            </w:pPr>
            <w:r w:rsidRPr="009E20F9">
              <w:rPr>
                <w:rFonts w:cs="Arial"/>
              </w:rPr>
              <w:t xml:space="preserve">wyboru Partnerów spoza sektora finansów publicznych, o których mowa w art. 33 ust. 2-4 ustawy o zasadach realizacji programów w zakresie polityki spójności finansowanych w perspektywie 2014-2020 (o ile dotyczy) </w:t>
            </w:r>
            <w:r>
              <w:rPr>
                <w:rFonts w:cs="Arial"/>
              </w:rPr>
              <w:br/>
            </w:r>
            <w:r w:rsidRPr="009E20F9">
              <w:rPr>
                <w:rFonts w:cs="Arial"/>
              </w:rPr>
              <w:t>oraz</w:t>
            </w:r>
          </w:p>
          <w:p w:rsidR="00AC21A3" w:rsidRPr="00AC21A3" w:rsidRDefault="00AC21A3" w:rsidP="00AC2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4" w:hanging="284"/>
              <w:rPr>
                <w:rFonts w:cs="Calibri"/>
              </w:rPr>
            </w:pPr>
            <w:r w:rsidRPr="00AC21A3">
              <w:rPr>
                <w:rFonts w:cs="Arial"/>
              </w:rPr>
              <w:t>braku powiązań, o których mowa w art. 33 ust. 6 ustawy o zasadach realizacji programów w zakresie polityki spójności finansowanych w perspektywie 2014-2020 oraz w Szczegółowym Opisie Osi Priorytetowych RPOWŚ, pomiędzy podmiotami tworzącymi partnerstwo</w:t>
            </w:r>
            <w:r w:rsidR="003575D4"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A0004A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405B72" w:rsidRPr="00A501F3" w:rsidRDefault="00405B72" w:rsidP="00A0004A">
            <w:pPr>
              <w:jc w:val="center"/>
              <w:rPr>
                <w:sz w:val="20"/>
              </w:rPr>
            </w:pPr>
          </w:p>
        </w:tc>
        <w:tc>
          <w:tcPr>
            <w:tcW w:w="9648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452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2376" w:type="dxa"/>
            <w:gridSpan w:val="2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0 -</w:t>
            </w:r>
            <w:r w:rsidRPr="00A501F3">
              <w:rPr>
                <w:b/>
                <w:sz w:val="20"/>
              </w:rPr>
              <w:t>NIE</w:t>
            </w:r>
            <w:r>
              <w:rPr>
                <w:rStyle w:val="Odwoanieprzypisudolnego"/>
                <w:b/>
                <w:sz w:val="20"/>
              </w:rPr>
              <w:footnoteReference w:id="4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 xml:space="preserve">1. </w:t>
            </w:r>
          </w:p>
        </w:tc>
        <w:tc>
          <w:tcPr>
            <w:tcW w:w="9648" w:type="dxa"/>
            <w:shd w:val="clear" w:color="000000" w:fill="F2F2F2"/>
          </w:tcPr>
          <w:p w:rsidR="001825D1" w:rsidRPr="001825D1" w:rsidRDefault="003575D4" w:rsidP="001825D1">
            <w:pPr>
              <w:spacing w:after="0" w:line="240" w:lineRule="auto"/>
              <w:rPr>
                <w:rFonts w:asciiTheme="minorHAnsi" w:hAnsiTheme="minorHAnsi"/>
              </w:rPr>
            </w:pPr>
            <w:r w:rsidRPr="001825D1">
              <w:rPr>
                <w:rFonts w:asciiTheme="minorHAnsi" w:hAnsiTheme="minorHAnsi" w:cs="Arial"/>
              </w:rPr>
              <w:t xml:space="preserve">Czy </w:t>
            </w:r>
            <w:r w:rsidR="001825D1" w:rsidRPr="001825D1">
              <w:rPr>
                <w:rFonts w:asciiTheme="minorHAnsi" w:hAnsiTheme="minorHAnsi"/>
              </w:rPr>
              <w:t xml:space="preserve">czestnikami projektu są wyłącznie osoby powyżej 29 roku życia, bez pracy, zarejestrowane w PUP/MUP jako bezrobotne, dla których ustalono pierwszy (bezrobotni aktywni) lub drugi profil pomocy (bezrobotni wymagający wsparcia), które znajdują się w szczególnej sytuacji na rynku pracy, tj. należą do przynajmniej jednej z poniższych kategorii: </w:t>
            </w:r>
          </w:p>
          <w:p w:rsidR="001825D1" w:rsidRPr="001825D1" w:rsidRDefault="001825D1" w:rsidP="001825D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- </w:t>
            </w:r>
            <w:r w:rsidRPr="001825D1">
              <w:rPr>
                <w:rFonts w:asciiTheme="minorHAnsi" w:hAnsiTheme="minorHAnsi"/>
                <w:sz w:val="22"/>
                <w:szCs w:val="22"/>
              </w:rPr>
              <w:t xml:space="preserve">osoby po 50 roku życia, </w:t>
            </w:r>
          </w:p>
          <w:p w:rsidR="001825D1" w:rsidRPr="001825D1" w:rsidRDefault="001825D1" w:rsidP="001825D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- </w:t>
            </w:r>
            <w:r w:rsidRPr="001825D1">
              <w:rPr>
                <w:rFonts w:asciiTheme="minorHAnsi" w:hAnsiTheme="minorHAnsi"/>
                <w:sz w:val="22"/>
                <w:szCs w:val="22"/>
              </w:rPr>
              <w:t xml:space="preserve">kobiety, </w:t>
            </w:r>
          </w:p>
          <w:p w:rsidR="001825D1" w:rsidRPr="001825D1" w:rsidRDefault="001825D1" w:rsidP="001825D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- </w:t>
            </w:r>
            <w:r w:rsidRPr="001825D1">
              <w:rPr>
                <w:rFonts w:asciiTheme="minorHAnsi" w:hAnsiTheme="minorHAnsi"/>
                <w:sz w:val="22"/>
                <w:szCs w:val="22"/>
              </w:rPr>
              <w:t xml:space="preserve">osoby z niepełnosprawnościami, </w:t>
            </w:r>
          </w:p>
          <w:p w:rsidR="001825D1" w:rsidRPr="001825D1" w:rsidRDefault="001825D1" w:rsidP="001825D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- </w:t>
            </w:r>
            <w:r w:rsidRPr="001825D1">
              <w:rPr>
                <w:rFonts w:asciiTheme="minorHAnsi" w:hAnsiTheme="minorHAnsi"/>
                <w:sz w:val="22"/>
                <w:szCs w:val="22"/>
              </w:rPr>
              <w:t xml:space="preserve">osoby długotrwale bezrobotne, </w:t>
            </w:r>
          </w:p>
          <w:p w:rsidR="00405B72" w:rsidRPr="00DF3A3A" w:rsidRDefault="001825D1" w:rsidP="001825D1">
            <w:pPr>
              <w:pStyle w:val="Default"/>
              <w:jc w:val="both"/>
              <w:rPr>
                <w:rFonts w:ascii="Times New Roman" w:hAnsi="Times New Roman"/>
                <w:i/>
                <w:sz w:val="20"/>
              </w:rPr>
            </w:pPr>
            <w:r w:rsidRPr="001825D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- </w:t>
            </w:r>
            <w:r w:rsidRPr="001825D1">
              <w:rPr>
                <w:rFonts w:asciiTheme="minorHAnsi" w:hAnsiTheme="minorHAnsi"/>
                <w:sz w:val="22"/>
                <w:szCs w:val="22"/>
              </w:rPr>
              <w:t>osoby z niskimi kwalifikacjami?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2.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3575D4" w:rsidP="003575D4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>
              <w:rPr>
                <w:rFonts w:cs="Arial"/>
              </w:rPr>
              <w:t>Czy p</w:t>
            </w:r>
            <w:r w:rsidRPr="00FC5DD9">
              <w:rPr>
                <w:rFonts w:cs="Arial"/>
              </w:rPr>
              <w:t>rojekt zakłada, że proces rekrutacji uczestników projektu zakończy się do 31</w:t>
            </w:r>
            <w:r>
              <w:rPr>
                <w:rFonts w:cs="Arial"/>
              </w:rPr>
              <w:t xml:space="preserve"> grudnia roku kalendarzowego, na który zostały przyznane decyzją środki Funduszu Pracy na realizację RPOWŚ 2014-2020?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000000" w:fill="F2F2F2"/>
          </w:tcPr>
          <w:p w:rsidR="001825D1" w:rsidRPr="001825D1" w:rsidRDefault="001825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t xml:space="preserve">Czy projekt zakłada: </w:t>
            </w:r>
          </w:p>
          <w:p w:rsidR="001825D1" w:rsidRPr="001825D1" w:rsidRDefault="001825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a) dla osób w wieku 50 lat i więcej - minimalny poziom kryterium efektywności zatrudnieniowej na poziomie co najmniej 33%, </w:t>
            </w:r>
          </w:p>
          <w:p w:rsidR="001825D1" w:rsidRPr="001825D1" w:rsidRDefault="001825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t xml:space="preserve">b) dla kobiet – minimalny poziom kryterium efektywności zatrudnieniowej na poziomie co najmniej 39%, </w:t>
            </w:r>
          </w:p>
          <w:p w:rsidR="001825D1" w:rsidRPr="001825D1" w:rsidRDefault="001825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t xml:space="preserve">c) dla osób z niepełnosprawnościami – minimalny poziom kryterium efektywności zatrudnieniowej na poziomie co najmniej 33%, </w:t>
            </w:r>
          </w:p>
          <w:p w:rsidR="001825D1" w:rsidRPr="001825D1" w:rsidRDefault="001825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t xml:space="preserve">d) dla osób długotrwale bezrobotnych – minimalny poziom kryterium efektywności zatrudnieniowej na poziomie co najmniej 35%, </w:t>
            </w:r>
          </w:p>
          <w:p w:rsidR="001825D1" w:rsidRDefault="001825D1" w:rsidP="001825D1">
            <w:pPr>
              <w:pStyle w:val="Default"/>
              <w:rPr>
                <w:sz w:val="18"/>
                <w:szCs w:val="18"/>
              </w:rPr>
            </w:pPr>
            <w:r w:rsidRPr="001825D1">
              <w:rPr>
                <w:rFonts w:asciiTheme="minorHAnsi" w:hAnsiTheme="minorHAnsi"/>
                <w:sz w:val="22"/>
                <w:szCs w:val="22"/>
              </w:rPr>
              <w:t>e) dla osób o niskich kwalifikacjach – minimalny poziom kryterium efektywności zatrudnieniowej na poziomie co najmniej 38%?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lastRenderedPageBreak/>
              <w:t>4.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3575D4" w:rsidRDefault="001825D1" w:rsidP="003575D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4% uczestników projektu stanowią osoby z niepełnosprawnościami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000000" w:fill="F2F2F2"/>
          </w:tcPr>
          <w:p w:rsidR="001825D1" w:rsidRPr="003575D4" w:rsidRDefault="001825D1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37% uczestników projektu stanowią osoby długotrwale bezrobotne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1825D1" w:rsidRPr="003575D4" w:rsidRDefault="001825D1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11% uczestników projektu stanowią osoby powyżej 50 roku życia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648" w:type="dxa"/>
            <w:shd w:val="clear" w:color="000000" w:fill="F2F2F2"/>
          </w:tcPr>
          <w:p w:rsidR="001825D1" w:rsidRPr="003575D4" w:rsidRDefault="001825D1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30% uczestników projektu stanowią osoby o niskich kwalifikacjach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825D1" w:rsidRPr="00EB47C2" w:rsidRDefault="001825D1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1825D1" w:rsidRPr="003575D4" w:rsidRDefault="001825D1" w:rsidP="003575D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u</w:t>
            </w:r>
            <w:r w:rsidRPr="003575D4">
              <w:rPr>
                <w:rFonts w:asciiTheme="minorHAnsi" w:hAnsiTheme="minorHAnsi" w:cs="Arial"/>
              </w:rPr>
              <w:t xml:space="preserve">dzielenie wsparcia w postaci usług i instrumentów wskazanych w ustawie z 20 kwietnia 2004 r. </w:t>
            </w:r>
            <w:r w:rsidRPr="003575D4">
              <w:rPr>
                <w:rFonts w:asciiTheme="minorHAnsi" w:hAnsiTheme="minorHAnsi" w:cs="Arial"/>
                <w:i/>
              </w:rPr>
              <w:t>o promocji zatrudnienia i instytucjach rynku pracy</w:t>
            </w:r>
            <w:r w:rsidRPr="003575D4">
              <w:rPr>
                <w:rFonts w:asciiTheme="minorHAnsi" w:hAnsiTheme="minorHAnsi" w:cs="Arial"/>
              </w:rPr>
              <w:t xml:space="preserve"> musi zostać poprzedzone instrumentami i usługami rynku pracy służącymi indywidualizacji wsparcia oraz pomocy w zakresie określenia ścieżki zawodowej obejmującymi:</w:t>
            </w:r>
          </w:p>
          <w:p w:rsidR="001825D1" w:rsidRPr="003575D4" w:rsidRDefault="001825D1" w:rsidP="003575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 xml:space="preserve"> - identyfikację potrzeb osób pozostających bez zatrudnienia oraz diagnozowanie możliwości </w:t>
            </w:r>
          </w:p>
          <w:p w:rsidR="001825D1" w:rsidRPr="003575D4" w:rsidRDefault="001825D1" w:rsidP="003575D4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w zakresie doskonalenia zawodowego, w tym identyfikację stopnia oddalenia od rynku pracy bezrobotnych,</w:t>
            </w:r>
          </w:p>
          <w:p w:rsidR="001825D1" w:rsidRPr="003575D4" w:rsidRDefault="001825D1" w:rsidP="003575D4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75D4">
              <w:rPr>
                <w:rFonts w:asciiTheme="minorHAnsi" w:hAnsiTheme="minorHAnsi" w:cs="Arial"/>
              </w:rPr>
              <w:t xml:space="preserve">- kompleksowe i indywidualne pośrednictwo pracy w zakresie wyboru zawodu zgodnego </w:t>
            </w:r>
            <w:r w:rsidRPr="003575D4">
              <w:rPr>
                <w:rFonts w:asciiTheme="minorHAnsi" w:hAnsiTheme="minorHAnsi" w:cs="Arial"/>
              </w:rPr>
              <w:br/>
              <w:t xml:space="preserve">z kwalifikacjami i kompetencjami wspieranej osoby lub poradnictwo zawodowe </w:t>
            </w:r>
            <w:r w:rsidRPr="003575D4">
              <w:rPr>
                <w:rFonts w:asciiTheme="minorHAnsi" w:hAnsiTheme="minorHAnsi" w:cs="Arial"/>
              </w:rPr>
              <w:br/>
              <w:t>w zakresie planowania rozwoju kariery zawodowej, w tym podnoszenia lub uzupełniania kompetencji i kwalifikacji zawodowych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825D1" w:rsidRPr="00A501F3" w:rsidTr="00A0004A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1825D1" w:rsidRPr="00EB47C2" w:rsidRDefault="001825D1" w:rsidP="00A0004A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1825D1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1825D1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1825D1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48" w:type="dxa"/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ogólne kryteria formalne </w:t>
            </w:r>
            <w:r>
              <w:rPr>
                <w:sz w:val="20"/>
              </w:rPr>
              <w:t xml:space="preserve">i wszystkie kryteria dostępu i </w:t>
            </w:r>
            <w:r w:rsidRPr="00733281">
              <w:rPr>
                <w:sz w:val="20"/>
              </w:rPr>
              <w:t>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825D1" w:rsidRPr="00A501F3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1825D1" w:rsidRDefault="001825D1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 w:rsidRPr="00A021DD">
        <w:rPr>
          <w:sz w:val="18"/>
          <w:szCs w:val="18"/>
        </w:rPr>
        <w:t xml:space="preserve"> </w:t>
      </w:r>
      <w:r w:rsidRPr="00A021DD"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</w:t>
      </w:r>
      <w:r>
        <w:rPr>
          <w:b/>
          <w:sz w:val="18"/>
          <w:szCs w:val="18"/>
        </w:rPr>
        <w:t xml:space="preserve"> (wypełnić w przypadku pracownika IP)</w:t>
      </w:r>
      <w:r w:rsidRPr="00A021DD">
        <w:rPr>
          <w:b/>
          <w:sz w:val="18"/>
          <w:szCs w:val="18"/>
        </w:rPr>
        <w:t>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Pr="00A021DD">
        <w:rPr>
          <w:sz w:val="18"/>
          <w:szCs w:val="18"/>
        </w:rPr>
        <w:tab/>
        <w:t>Imię i nazwisko: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 w:rsidRPr="00A021DD">
        <w:rPr>
          <w:sz w:val="18"/>
          <w:szCs w:val="18"/>
        </w:rPr>
        <w:tab/>
        <w:t>Komórka organizacyjna: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Data:</w:t>
      </w:r>
      <w:r w:rsidRPr="00A021DD">
        <w:rPr>
          <w:sz w:val="18"/>
          <w:szCs w:val="18"/>
        </w:rPr>
        <w:tab/>
        <w:t>Data:</w:t>
      </w:r>
    </w:p>
    <w:p w:rsidR="0090046F" w:rsidRDefault="000019F8" w:rsidP="00BD04EA">
      <w:pPr>
        <w:tabs>
          <w:tab w:val="left" w:pos="9072"/>
        </w:tabs>
        <w:spacing w:before="20" w:after="20" w:line="240" w:lineRule="exact"/>
        <w:jc w:val="both"/>
      </w:pPr>
      <w:r w:rsidRPr="00A021DD">
        <w:rPr>
          <w:sz w:val="18"/>
          <w:szCs w:val="18"/>
        </w:rPr>
        <w:t>Podpis:</w:t>
      </w:r>
      <w:r w:rsidRPr="00A021DD">
        <w:rPr>
          <w:sz w:val="18"/>
          <w:szCs w:val="18"/>
        </w:rPr>
        <w:tab/>
        <w:t>Podpis:</w:t>
      </w:r>
    </w:p>
    <w:sectPr w:rsidR="0090046F" w:rsidSect="00BD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7B" w:rsidRDefault="004A237B" w:rsidP="000019F8">
      <w:pPr>
        <w:spacing w:after="0" w:line="240" w:lineRule="auto"/>
      </w:pPr>
      <w:r>
        <w:separator/>
      </w:r>
    </w:p>
  </w:endnote>
  <w:endnote w:type="continuationSeparator" w:id="1">
    <w:p w:rsidR="004A237B" w:rsidRDefault="004A237B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7B" w:rsidRDefault="004A237B" w:rsidP="000019F8">
      <w:pPr>
        <w:spacing w:after="0" w:line="240" w:lineRule="auto"/>
      </w:pPr>
      <w:r>
        <w:separator/>
      </w:r>
    </w:p>
  </w:footnote>
  <w:footnote w:type="continuationSeparator" w:id="1">
    <w:p w:rsidR="004A237B" w:rsidRDefault="004A237B" w:rsidP="000019F8">
      <w:pPr>
        <w:spacing w:after="0" w:line="240" w:lineRule="auto"/>
      </w:pPr>
      <w:r>
        <w:continuationSeparator/>
      </w:r>
    </w:p>
  </w:footnote>
  <w:footnote w:id="2">
    <w:p w:rsidR="004F4718" w:rsidRDefault="004F4718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3">
    <w:p w:rsidR="000019F8" w:rsidRDefault="000019F8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</w:t>
      </w:r>
      <w:r w:rsidR="004F4718">
        <w:t>0</w:t>
      </w:r>
      <w:r>
        <w:t xml:space="preserve">” wniosek o dofinansowanie </w:t>
      </w:r>
      <w:r w:rsidRPr="008C764B">
        <w:t>kierowany jest  do poprawy lub uzupełnienia.</w:t>
      </w:r>
      <w:r>
        <w:rPr>
          <w:sz w:val="18"/>
          <w:szCs w:val="18"/>
        </w:rPr>
        <w:t xml:space="preserve"> </w:t>
      </w:r>
    </w:p>
  </w:footnote>
  <w:footnote w:id="4">
    <w:p w:rsidR="00405B72" w:rsidRDefault="00405B72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„0” wniosek o dofinansowanie </w:t>
      </w:r>
      <w:r w:rsidRPr="008C764B">
        <w:t xml:space="preserve">kierowany jest  do poprawy lub uzupełnienia.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4BF"/>
    <w:multiLevelType w:val="hybridMultilevel"/>
    <w:tmpl w:val="C5F0085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71E2745E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3A858B0"/>
    <w:multiLevelType w:val="hybridMultilevel"/>
    <w:tmpl w:val="FA7E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05E67"/>
    <w:multiLevelType w:val="hybridMultilevel"/>
    <w:tmpl w:val="B99898A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048BD"/>
    <w:rsid w:val="001825D1"/>
    <w:rsid w:val="001B3380"/>
    <w:rsid w:val="001E3F7E"/>
    <w:rsid w:val="002C3A42"/>
    <w:rsid w:val="002E33F3"/>
    <w:rsid w:val="0031036E"/>
    <w:rsid w:val="00310795"/>
    <w:rsid w:val="00331D2C"/>
    <w:rsid w:val="003575D4"/>
    <w:rsid w:val="00393C6D"/>
    <w:rsid w:val="00405B72"/>
    <w:rsid w:val="004317D3"/>
    <w:rsid w:val="0043757C"/>
    <w:rsid w:val="00463EA5"/>
    <w:rsid w:val="00474C31"/>
    <w:rsid w:val="004A237B"/>
    <w:rsid w:val="004F4718"/>
    <w:rsid w:val="005059BE"/>
    <w:rsid w:val="00561EE9"/>
    <w:rsid w:val="005E2F92"/>
    <w:rsid w:val="005E5656"/>
    <w:rsid w:val="00626A55"/>
    <w:rsid w:val="0068694B"/>
    <w:rsid w:val="006C57BC"/>
    <w:rsid w:val="006D05F5"/>
    <w:rsid w:val="00706744"/>
    <w:rsid w:val="007A33EE"/>
    <w:rsid w:val="00856CAB"/>
    <w:rsid w:val="008718CD"/>
    <w:rsid w:val="008A5A75"/>
    <w:rsid w:val="008C764B"/>
    <w:rsid w:val="008D2C0B"/>
    <w:rsid w:val="0090046F"/>
    <w:rsid w:val="009245C5"/>
    <w:rsid w:val="00A0004A"/>
    <w:rsid w:val="00A25D14"/>
    <w:rsid w:val="00A93535"/>
    <w:rsid w:val="00A93F21"/>
    <w:rsid w:val="00AA1014"/>
    <w:rsid w:val="00AC21A3"/>
    <w:rsid w:val="00AF298B"/>
    <w:rsid w:val="00B31CFF"/>
    <w:rsid w:val="00BA78FB"/>
    <w:rsid w:val="00BD04EA"/>
    <w:rsid w:val="00C03DEE"/>
    <w:rsid w:val="00C56B94"/>
    <w:rsid w:val="00CB5228"/>
    <w:rsid w:val="00CD235C"/>
    <w:rsid w:val="00CD51E7"/>
    <w:rsid w:val="00D715EF"/>
    <w:rsid w:val="00DA0B21"/>
    <w:rsid w:val="00DA7690"/>
    <w:rsid w:val="00DD227E"/>
    <w:rsid w:val="00DE66C0"/>
    <w:rsid w:val="00E6240B"/>
    <w:rsid w:val="00EA34C0"/>
    <w:rsid w:val="00EC2F74"/>
    <w:rsid w:val="00EF25DE"/>
    <w:rsid w:val="00F42B5C"/>
    <w:rsid w:val="00F5371C"/>
    <w:rsid w:val="00F934A0"/>
    <w:rsid w:val="00F95384"/>
    <w:rsid w:val="00FB05E6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3575D4"/>
    <w:pPr>
      <w:jc w:val="both"/>
    </w:pPr>
    <w:rPr>
      <w:rFonts w:ascii="Tahoma" w:eastAsia="Times New Roman" w:hAnsi="Tahoma"/>
      <w:sz w:val="18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B14E-50E3-4EB9-9983-7ADF584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k.zerdecki</cp:lastModifiedBy>
  <cp:revision>9</cp:revision>
  <dcterms:created xsi:type="dcterms:W3CDTF">2015-06-10T12:29:00Z</dcterms:created>
  <dcterms:modified xsi:type="dcterms:W3CDTF">2017-01-05T09:54:00Z</dcterms:modified>
</cp:coreProperties>
</file>