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A42" w:rsidRDefault="00097EAD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bookmarkStart w:id="0" w:name="_Toc407967693"/>
      <w:bookmarkStart w:id="1" w:name="_Toc409557653"/>
      <w:bookmarkStart w:id="2" w:name="_Toc409557776"/>
      <w:bookmarkStart w:id="3" w:name="_Toc410652365"/>
      <w:r>
        <w:rPr>
          <w:rFonts w:cs="Arial"/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380715</wp:posOffset>
            </wp:positionH>
            <wp:positionV relativeFrom="paragraph">
              <wp:posOffset>-567405</wp:posOffset>
            </wp:positionV>
            <wp:extent cx="7524750" cy="6477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14" b="13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19F8" w:rsidRPr="00333659" w:rsidRDefault="000019F8" w:rsidP="000019F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 w:rsidRPr="00DB2D20">
        <w:rPr>
          <w:rFonts w:cs="Arial"/>
          <w:b/>
        </w:rPr>
        <w:t xml:space="preserve">Załącznik </w:t>
      </w:r>
      <w:r w:rsidR="00DA7690">
        <w:rPr>
          <w:rFonts w:cs="Arial"/>
          <w:b/>
        </w:rPr>
        <w:t xml:space="preserve">nr </w:t>
      </w:r>
      <w:r w:rsidR="000036B6">
        <w:rPr>
          <w:rFonts w:cs="Arial"/>
          <w:b/>
        </w:rPr>
        <w:t>2</w:t>
      </w:r>
      <w:r w:rsidRPr="00DB2D20">
        <w:rPr>
          <w:rFonts w:cs="Arial"/>
          <w:b/>
        </w:rPr>
        <w:t xml:space="preserve"> – Wzór karty oceny formalnej wniosku o dofinansowanie projektu </w:t>
      </w:r>
      <w:r>
        <w:rPr>
          <w:rFonts w:cs="Arial"/>
          <w:b/>
        </w:rPr>
        <w:t>poza</w:t>
      </w:r>
      <w:r w:rsidRPr="00DB2D20">
        <w:rPr>
          <w:rFonts w:cs="Arial"/>
          <w:b/>
        </w:rPr>
        <w:t>konkursowego</w:t>
      </w:r>
      <w:bookmarkEnd w:id="0"/>
      <w:bookmarkEnd w:id="1"/>
      <w:bookmarkEnd w:id="2"/>
      <w:bookmarkEnd w:id="3"/>
      <w:r w:rsidR="00511D6C">
        <w:rPr>
          <w:rFonts w:cs="Arial"/>
          <w:b/>
        </w:rPr>
        <w:t xml:space="preserve"> –  BGK</w:t>
      </w:r>
    </w:p>
    <w:p w:rsidR="000019F8" w:rsidRPr="000B4D2C" w:rsidRDefault="000019F8" w:rsidP="000019F8">
      <w:pPr>
        <w:tabs>
          <w:tab w:val="left" w:pos="8280"/>
        </w:tabs>
        <w:jc w:val="center"/>
      </w:pPr>
      <w:bookmarkStart w:id="4" w:name="_Toc222629821"/>
      <w:bookmarkStart w:id="5" w:name="_Toc375316631"/>
      <w:bookmarkStart w:id="6" w:name="_Toc392683145"/>
      <w:bookmarkStart w:id="7" w:name="_Toc392748184"/>
      <w:bookmarkStart w:id="8" w:name="_Toc407716448"/>
      <w:bookmarkStart w:id="9" w:name="_Toc407716800"/>
      <w:bookmarkStart w:id="10" w:name="_Toc407716827"/>
      <w:bookmarkEnd w:id="4"/>
      <w:bookmarkEnd w:id="5"/>
      <w:bookmarkEnd w:id="6"/>
      <w:bookmarkEnd w:id="7"/>
      <w:bookmarkEnd w:id="8"/>
      <w:bookmarkEnd w:id="9"/>
      <w:bookmarkEnd w:id="10"/>
    </w:p>
    <w:p w:rsidR="000019F8" w:rsidRDefault="000019F8" w:rsidP="000019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  <w:r w:rsidRPr="00306509">
        <w:rPr>
          <w:rFonts w:ascii="Calibri" w:hAnsi="Calibri" w:cs="Calibri"/>
        </w:rPr>
        <w:t xml:space="preserve">KARTA OCENY FORMALNEJ WNIOSKU O DOFINANSOWANIE PROJEKTU </w:t>
      </w:r>
      <w:r>
        <w:rPr>
          <w:rFonts w:ascii="Calibri" w:hAnsi="Calibri" w:cs="Calibri"/>
        </w:rPr>
        <w:t>POZA</w:t>
      </w:r>
      <w:r w:rsidRPr="00306509">
        <w:rPr>
          <w:rFonts w:ascii="Calibri" w:hAnsi="Calibri" w:cs="Calibri"/>
        </w:rPr>
        <w:t xml:space="preserve">KONKURSOWEGO </w:t>
      </w:r>
      <w:r w:rsidR="002B0CE6">
        <w:rPr>
          <w:rFonts w:ascii="Calibri" w:hAnsi="Calibri" w:cs="Calibri"/>
        </w:rPr>
        <w:t>–</w:t>
      </w:r>
      <w:r w:rsidR="00511D6C">
        <w:rPr>
          <w:rFonts w:ascii="Calibri" w:hAnsi="Calibri" w:cs="Calibri"/>
        </w:rPr>
        <w:t xml:space="preserve"> BGK</w:t>
      </w:r>
    </w:p>
    <w:p w:rsidR="002B0CE6" w:rsidRDefault="002B0CE6" w:rsidP="000019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2B0CE6" w:rsidRPr="00306509" w:rsidRDefault="002B0CE6" w:rsidP="000019F8">
      <w:pPr>
        <w:pStyle w:val="xl38"/>
        <w:spacing w:before="120" w:beforeAutospacing="0" w:after="120" w:afterAutospacing="0"/>
        <w:ind w:left="1418" w:hanging="1412"/>
        <w:jc w:val="center"/>
        <w:textAlignment w:val="auto"/>
        <w:rPr>
          <w:rFonts w:ascii="Calibri" w:hAnsi="Calibri" w:cs="Calibri"/>
        </w:rPr>
      </w:pP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INSTYTUCJA</w:t>
      </w:r>
      <w:r>
        <w:rPr>
          <w:b/>
          <w:kern w:val="24"/>
          <w:sz w:val="18"/>
          <w:szCs w:val="18"/>
        </w:rPr>
        <w:t xml:space="preserve"> PRZYJMUJĄCA WNIOSEK</w:t>
      </w:r>
      <w:r w:rsidRPr="005C6994">
        <w:rPr>
          <w:b/>
          <w:kern w:val="24"/>
          <w:sz w:val="18"/>
          <w:szCs w:val="18"/>
        </w:rPr>
        <w:t>:</w:t>
      </w:r>
      <w:r w:rsidR="003575D4">
        <w:rPr>
          <w:kern w:val="24"/>
          <w:sz w:val="18"/>
          <w:szCs w:val="18"/>
        </w:rPr>
        <w:t>……………………………………………………………………………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DATA WPŁYWU WNIOSKU:</w:t>
      </w:r>
      <w:r>
        <w:rPr>
          <w:kern w:val="24"/>
          <w:sz w:val="18"/>
          <w:szCs w:val="18"/>
        </w:rPr>
        <w:t>…………………</w:t>
      </w:r>
      <w:r w:rsidR="003575D4">
        <w:rPr>
          <w:kern w:val="24"/>
          <w:sz w:val="18"/>
          <w:szCs w:val="18"/>
        </w:rPr>
        <w:t>……………………………………………………………………………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 xml:space="preserve">NUMER </w:t>
      </w:r>
      <w:r>
        <w:rPr>
          <w:b/>
          <w:kern w:val="24"/>
          <w:sz w:val="18"/>
          <w:szCs w:val="18"/>
        </w:rPr>
        <w:t xml:space="preserve">KANCELARYJNY </w:t>
      </w:r>
      <w:r w:rsidRPr="005C6994">
        <w:rPr>
          <w:b/>
          <w:kern w:val="24"/>
          <w:sz w:val="18"/>
          <w:szCs w:val="18"/>
        </w:rPr>
        <w:t>WNIOSKU</w:t>
      </w:r>
      <w:r w:rsidRPr="0064163C">
        <w:rPr>
          <w:kern w:val="24"/>
          <w:sz w:val="18"/>
          <w:szCs w:val="18"/>
        </w:rPr>
        <w:t>:..........................................................</w:t>
      </w:r>
      <w:r w:rsidR="003575D4">
        <w:rPr>
          <w:kern w:val="24"/>
          <w:sz w:val="18"/>
          <w:szCs w:val="18"/>
        </w:rPr>
        <w:t>............................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TYTUŁ PROJEKTU:</w:t>
      </w:r>
      <w:r>
        <w:rPr>
          <w:kern w:val="24"/>
          <w:sz w:val="18"/>
          <w:szCs w:val="18"/>
        </w:rPr>
        <w:t>………………………………</w:t>
      </w:r>
      <w:r w:rsidR="003575D4">
        <w:rPr>
          <w:kern w:val="24"/>
          <w:sz w:val="18"/>
          <w:szCs w:val="18"/>
        </w:rPr>
        <w:t>………………………………………………………………………………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SUMA KONTROLNA WNIOSKU:</w:t>
      </w:r>
      <w:r>
        <w:rPr>
          <w:kern w:val="24"/>
          <w:sz w:val="18"/>
          <w:szCs w:val="18"/>
        </w:rPr>
        <w:t>.................................................................</w:t>
      </w:r>
      <w:r w:rsidR="003575D4">
        <w:rPr>
          <w:kern w:val="24"/>
          <w:sz w:val="18"/>
          <w:szCs w:val="18"/>
        </w:rPr>
        <w:t>..........................</w:t>
      </w:r>
    </w:p>
    <w:p w:rsidR="000019F8" w:rsidRPr="0064163C" w:rsidRDefault="000019F8" w:rsidP="000019F8">
      <w:pPr>
        <w:spacing w:after="120"/>
        <w:jc w:val="both"/>
        <w:rPr>
          <w:kern w:val="24"/>
          <w:sz w:val="18"/>
          <w:szCs w:val="18"/>
        </w:rPr>
      </w:pPr>
      <w:r>
        <w:rPr>
          <w:b/>
          <w:kern w:val="24"/>
          <w:sz w:val="18"/>
          <w:szCs w:val="18"/>
        </w:rPr>
        <w:t>NAZWA WNIOSKODAWCY:</w:t>
      </w:r>
      <w:r>
        <w:rPr>
          <w:kern w:val="24"/>
          <w:sz w:val="18"/>
          <w:szCs w:val="18"/>
        </w:rPr>
        <w:t>……………………</w:t>
      </w:r>
      <w:r w:rsidR="003575D4">
        <w:rPr>
          <w:kern w:val="24"/>
          <w:sz w:val="18"/>
          <w:szCs w:val="18"/>
        </w:rPr>
        <w:t>………………………………………………………………………...</w:t>
      </w:r>
    </w:p>
    <w:p w:rsidR="000019F8" w:rsidRDefault="000019F8" w:rsidP="000019F8">
      <w:pPr>
        <w:spacing w:after="120"/>
        <w:jc w:val="both"/>
        <w:rPr>
          <w:kern w:val="24"/>
          <w:sz w:val="18"/>
          <w:szCs w:val="18"/>
        </w:rPr>
      </w:pPr>
      <w:r w:rsidRPr="005C6994">
        <w:rPr>
          <w:b/>
          <w:kern w:val="24"/>
          <w:sz w:val="18"/>
          <w:szCs w:val="18"/>
        </w:rPr>
        <w:t>OCENIAJĄCY:</w:t>
      </w:r>
      <w:r>
        <w:rPr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2B0CE6" w:rsidRDefault="002B0CE6">
      <w:pPr>
        <w:spacing w:after="0" w:line="240" w:lineRule="auto"/>
        <w:rPr>
          <w:kern w:val="24"/>
          <w:sz w:val="18"/>
          <w:szCs w:val="18"/>
        </w:rPr>
      </w:pPr>
      <w:r>
        <w:rPr>
          <w:kern w:val="24"/>
          <w:sz w:val="18"/>
          <w:szCs w:val="18"/>
        </w:rPr>
        <w:br w:type="page"/>
      </w:r>
    </w:p>
    <w:p w:rsidR="002B0CE6" w:rsidRDefault="002B0CE6" w:rsidP="000019F8">
      <w:pPr>
        <w:spacing w:after="120"/>
        <w:jc w:val="both"/>
        <w:rPr>
          <w:kern w:val="24"/>
          <w:sz w:val="18"/>
          <w:szCs w:val="18"/>
        </w:rPr>
      </w:pP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0"/>
        <w:gridCol w:w="9648"/>
        <w:gridCol w:w="567"/>
        <w:gridCol w:w="567"/>
        <w:gridCol w:w="452"/>
        <w:gridCol w:w="2358"/>
        <w:gridCol w:w="18"/>
      </w:tblGrid>
      <w:tr w:rsidR="000019F8" w:rsidRPr="00A501F3" w:rsidTr="00A0004A">
        <w:trPr>
          <w:gridAfter w:val="1"/>
          <w:wAfter w:w="18" w:type="dxa"/>
          <w:jc w:val="center"/>
        </w:trPr>
        <w:tc>
          <w:tcPr>
            <w:tcW w:w="440" w:type="dxa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A</w:t>
            </w:r>
            <w:r>
              <w:rPr>
                <w:b/>
                <w:sz w:val="20"/>
              </w:rPr>
              <w:t>.</w:t>
            </w:r>
          </w:p>
        </w:tc>
        <w:tc>
          <w:tcPr>
            <w:tcW w:w="9648" w:type="dxa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OGÓLNE KRYTERIA FORMALNE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019F8" w:rsidRPr="00A501F3" w:rsidRDefault="004F471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1 - TAK</w:t>
            </w:r>
          </w:p>
        </w:tc>
        <w:tc>
          <w:tcPr>
            <w:tcW w:w="567" w:type="dxa"/>
            <w:shd w:val="pct20" w:color="000000" w:fill="FFFFFF"/>
            <w:vAlign w:val="center"/>
          </w:tcPr>
          <w:p w:rsidR="000019F8" w:rsidRPr="00A501F3" w:rsidRDefault="004F4718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  <w:r w:rsidR="000019F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-NIE</w:t>
            </w:r>
            <w:r w:rsidR="00DF42A4">
              <w:rPr>
                <w:rStyle w:val="Odwoanieprzypisudolnego"/>
                <w:b/>
                <w:sz w:val="20"/>
              </w:rPr>
              <w:footnoteReference w:id="1"/>
            </w:r>
          </w:p>
        </w:tc>
        <w:tc>
          <w:tcPr>
            <w:tcW w:w="2810" w:type="dxa"/>
            <w:gridSpan w:val="2"/>
            <w:shd w:val="pct20" w:color="000000" w:fill="FFFFFF"/>
            <w:vAlign w:val="center"/>
          </w:tcPr>
          <w:p w:rsidR="000019F8" w:rsidRPr="00A501F3" w:rsidRDefault="000019F8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  <w:t>oceny spełniania kryterium</w:t>
            </w:r>
          </w:p>
        </w:tc>
      </w:tr>
      <w:tr w:rsidR="00405B72" w:rsidRPr="00A501F3" w:rsidTr="00DF048D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A501F3">
              <w:rPr>
                <w:sz w:val="20"/>
              </w:rPr>
              <w:t>1</w:t>
            </w:r>
            <w:r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000000" w:fill="F3F3F3"/>
          </w:tcPr>
          <w:p w:rsidR="00405B72" w:rsidRPr="00AC21A3" w:rsidRDefault="003575D4" w:rsidP="003575D4">
            <w:pPr>
              <w:spacing w:before="40" w:after="40" w:line="240" w:lineRule="exact"/>
              <w:jc w:val="both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złożono w terminie wskazanym w wezwaniu do złożenia wniosku o dofinansowanie projektu pozakonkursowego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405B72" w:rsidRPr="00BA5D2C" w:rsidRDefault="00405B72" w:rsidP="00A000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05B72" w:rsidRPr="00A501F3" w:rsidTr="00A0004A">
        <w:trPr>
          <w:gridAfter w:val="1"/>
          <w:wAfter w:w="18" w:type="dxa"/>
          <w:jc w:val="center"/>
        </w:trPr>
        <w:tc>
          <w:tcPr>
            <w:tcW w:w="440" w:type="dxa"/>
            <w:shd w:val="clear" w:color="000000" w:fill="F3F3F3"/>
            <w:vAlign w:val="center"/>
          </w:tcPr>
          <w:p w:rsidR="00405B72" w:rsidRPr="004F4718" w:rsidRDefault="00405B72" w:rsidP="004F4718">
            <w:pPr>
              <w:spacing w:before="40" w:after="40" w:line="240" w:lineRule="exact"/>
              <w:jc w:val="center"/>
              <w:rPr>
                <w:sz w:val="20"/>
              </w:rPr>
            </w:pPr>
            <w:r w:rsidRPr="004F4718">
              <w:rPr>
                <w:sz w:val="20"/>
              </w:rPr>
              <w:t>2</w:t>
            </w:r>
            <w:r>
              <w:rPr>
                <w:sz w:val="20"/>
              </w:rPr>
              <w:t>.</w:t>
            </w:r>
          </w:p>
        </w:tc>
        <w:tc>
          <w:tcPr>
            <w:tcW w:w="9648" w:type="dxa"/>
            <w:shd w:val="clear" w:color="000000" w:fill="F3F3F3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 xml:space="preserve">niosek nie został usunięty z wykazu projektów zidentyfikowanych, stanowiącego załącznik do </w:t>
            </w:r>
            <w:proofErr w:type="spellStart"/>
            <w:r w:rsidR="00AC21A3" w:rsidRPr="00AC21A3">
              <w:rPr>
                <w:rFonts w:asciiTheme="minorHAnsi" w:hAnsiTheme="minorHAnsi" w:cs="Arial"/>
              </w:rPr>
              <w:t>SzOOP</w:t>
            </w:r>
            <w:proofErr w:type="spellEnd"/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000000" w:fill="F3F3F3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3F3F3"/>
          </w:tcPr>
          <w:p w:rsidR="00405B72" w:rsidRPr="00BA5D2C" w:rsidRDefault="00405B72" w:rsidP="00A0004A">
            <w:pPr>
              <w:spacing w:before="60" w:after="60"/>
              <w:rPr>
                <w:sz w:val="16"/>
                <w:szCs w:val="16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został złożony we właściwej instytucji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AC21A3">
            <w:pPr>
              <w:spacing w:before="40" w:after="4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nioskodawca jest podmiotem uprawnionym do ubiegania się o dofinansowanie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został sporządzony w języku polskim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405B72" w:rsidRPr="00AC21A3" w:rsidRDefault="003575D4" w:rsidP="003575D4">
            <w:pPr>
              <w:spacing w:before="40" w:after="40" w:line="240" w:lineRule="exact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Arial"/>
              </w:rPr>
              <w:t>Czy w</w:t>
            </w:r>
            <w:r w:rsidR="00AC21A3" w:rsidRPr="00AC21A3">
              <w:rPr>
                <w:rFonts w:asciiTheme="minorHAnsi" w:hAnsiTheme="minorHAnsi" w:cs="Arial"/>
              </w:rPr>
              <w:t>niosek został złożony w dwóch jednobrzmiących egzemplarzach w wersji papierowej zgodnych z przekazaną wersją elektroniczną (suma kontrolna obu wersji musi być tożsama)</w:t>
            </w:r>
            <w:r>
              <w:rPr>
                <w:rFonts w:asciiTheme="minorHAnsi" w:hAnsiTheme="minorHAnsi"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60" w:after="60"/>
              <w:rPr>
                <w:sz w:val="20"/>
              </w:rPr>
            </w:pPr>
          </w:p>
        </w:tc>
      </w:tr>
      <w:tr w:rsidR="00AC21A3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AC21A3" w:rsidRDefault="00AC21A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AC21A3" w:rsidRPr="002D3237" w:rsidRDefault="003575D4" w:rsidP="00AC21A3">
            <w:pPr>
              <w:spacing w:before="40" w:after="40" w:line="240" w:lineRule="exact"/>
              <w:rPr>
                <w:rFonts w:cs="Calibri"/>
              </w:rPr>
            </w:pPr>
            <w:r>
              <w:rPr>
                <w:rFonts w:cs="Arial"/>
              </w:rPr>
              <w:t xml:space="preserve">Czy </w:t>
            </w:r>
            <w:r w:rsidR="00AC21A3" w:rsidRPr="009E20F9">
              <w:rPr>
                <w:rFonts w:cs="Arial"/>
              </w:rPr>
              <w:t>Wnioskodawca w okresie realizacji projektu prowadzi biuro projektu (lub posiada siedzibę, filię, delegaturę, oddział, czy inną prawnie dozwoloną formę organizacyjną działalności podmiotu) na terenie województwa świętokrzyskiego z możliwością udostępnienia pełnej dokumentacji wdrażanego projektu oraz zapewniające uczestnikom projektu możliwość osobistego kontaktu z jego kadrą</w:t>
            </w:r>
            <w:r>
              <w:rPr>
                <w:rFonts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rPr>
                <w:sz w:val="20"/>
              </w:rPr>
            </w:pPr>
          </w:p>
        </w:tc>
      </w:tr>
      <w:tr w:rsidR="00AC21A3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AC21A3" w:rsidRDefault="00AC21A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AC21A3" w:rsidRPr="002D3237" w:rsidRDefault="003575D4" w:rsidP="00AC21A3">
            <w:pPr>
              <w:spacing w:before="40" w:after="40" w:line="240" w:lineRule="exact"/>
              <w:rPr>
                <w:rFonts w:cs="Calibri"/>
              </w:rPr>
            </w:pPr>
            <w:r>
              <w:rPr>
                <w:rFonts w:cs="Arial"/>
              </w:rPr>
              <w:t xml:space="preserve">Czy </w:t>
            </w:r>
            <w:r w:rsidR="00AC21A3" w:rsidRPr="009E20F9">
              <w:rPr>
                <w:rFonts w:cs="Arial"/>
              </w:rPr>
              <w:t>Projekt jest skierowany do grup docelowych z obszaru województwa świętokrzyskiego (które w przypadku osób fizycznych - uczą się, pracują lub zamieszkują na obszarze województwa świętokrzyskiego w rozumieniu przepisów Kodeksu Cywilnego; w przypadku innych podmiotów - posiadają jednostkę organizacyjną na obszarze województwa świętokrzyskiego)</w:t>
            </w:r>
            <w:r>
              <w:rPr>
                <w:rFonts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rPr>
                <w:sz w:val="20"/>
              </w:rPr>
            </w:pPr>
          </w:p>
        </w:tc>
      </w:tr>
      <w:tr w:rsidR="00AC21A3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AC21A3" w:rsidRDefault="00AC21A3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AC21A3" w:rsidRPr="009E20F9" w:rsidRDefault="003575D4" w:rsidP="00AC21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Czy w</w:t>
            </w:r>
            <w:r w:rsidR="00AC21A3" w:rsidRPr="009E20F9">
              <w:rPr>
                <w:rFonts w:cs="Arial"/>
              </w:rPr>
              <w:t xml:space="preserve"> przypadku projektu partnerskiego spełnione zostały wymogi dotyczące:</w:t>
            </w:r>
          </w:p>
          <w:p w:rsidR="00AC21A3" w:rsidRPr="009E20F9" w:rsidRDefault="00AC21A3" w:rsidP="00AC21A3">
            <w:pPr>
              <w:numPr>
                <w:ilvl w:val="0"/>
                <w:numId w:val="13"/>
              </w:numPr>
              <w:spacing w:after="0" w:line="240" w:lineRule="auto"/>
              <w:ind w:left="317" w:hanging="284"/>
              <w:rPr>
                <w:rFonts w:cs="Arial"/>
              </w:rPr>
            </w:pPr>
            <w:r w:rsidRPr="009E20F9">
              <w:rPr>
                <w:rFonts w:cs="Arial"/>
              </w:rPr>
              <w:t xml:space="preserve">wyboru Partnerów spoza sektora finansów publicznych, o których mowa w art. 33 ust. 2-4 ustawy o zasadach realizacji programów w zakresie polityki spójności finansowanych w perspektywie 2014-2020 (o ile dotyczy) </w:t>
            </w:r>
            <w:r>
              <w:rPr>
                <w:rFonts w:cs="Arial"/>
              </w:rPr>
              <w:br/>
            </w:r>
            <w:r w:rsidRPr="009E20F9">
              <w:rPr>
                <w:rFonts w:cs="Arial"/>
              </w:rPr>
              <w:t>oraz</w:t>
            </w:r>
          </w:p>
          <w:p w:rsidR="00AC21A3" w:rsidRPr="00AC21A3" w:rsidRDefault="00AC21A3" w:rsidP="00AC21A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364" w:hanging="284"/>
              <w:rPr>
                <w:rFonts w:cs="Calibri"/>
              </w:rPr>
            </w:pPr>
            <w:r w:rsidRPr="00AC21A3">
              <w:rPr>
                <w:rFonts w:cs="Arial"/>
              </w:rPr>
              <w:t>braku powiązań, o których mowa w art. 33 ust. 6 ustawy o zasadach realizacji programów w zakresie polityki spójności finansowanych w perspektywie 2014-2020 oraz w Szczegółowym Opisie Osi Priorytetowych RPOWŚ, pomiędzy podmiotami tworzącymi partnerstwo</w:t>
            </w:r>
            <w:r w:rsidR="003575D4">
              <w:rPr>
                <w:rFonts w:cs="Arial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AC21A3" w:rsidRPr="00A501F3" w:rsidRDefault="00AC21A3" w:rsidP="00A0004A">
            <w:pPr>
              <w:spacing w:before="60" w:after="60"/>
              <w:rPr>
                <w:sz w:val="20"/>
              </w:rPr>
            </w:pPr>
          </w:p>
        </w:tc>
      </w:tr>
      <w:tr w:rsidR="001C1A78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C1A78" w:rsidRDefault="00A22964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1C1A78" w:rsidRPr="00A22964" w:rsidRDefault="00A22964" w:rsidP="00AC21A3">
            <w:pPr>
              <w:spacing w:after="0" w:line="240" w:lineRule="auto"/>
              <w:rPr>
                <w:rFonts w:cs="Arial"/>
              </w:rPr>
            </w:pPr>
            <w:r w:rsidRPr="00A22964">
              <w:rPr>
                <w:rFonts w:cs="Arial"/>
              </w:rPr>
              <w:t xml:space="preserve">Czy </w:t>
            </w:r>
            <w:r w:rsidRPr="00A22964">
              <w:rPr>
                <w:rFonts w:cs="Calibri"/>
              </w:rPr>
              <w:t>Wnioskodawca oraz Partner/Partnerzy (jeśli dotyczy) nie podlegają wykluczeniu z możliwości otrzymania dofinansowania ze środków Unii Europejskiej?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C1A78" w:rsidRPr="00A501F3" w:rsidRDefault="001C1A78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C1A78" w:rsidRPr="00A501F3" w:rsidRDefault="001C1A78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1C1A78" w:rsidRPr="00A501F3" w:rsidRDefault="001C1A78" w:rsidP="00A0004A">
            <w:pPr>
              <w:spacing w:before="60" w:after="60"/>
              <w:rPr>
                <w:sz w:val="20"/>
              </w:rPr>
            </w:pPr>
          </w:p>
        </w:tc>
      </w:tr>
      <w:tr w:rsidR="001C1A78" w:rsidRPr="00A501F3" w:rsidTr="008C764B">
        <w:trPr>
          <w:gridAfter w:val="1"/>
          <w:wAfter w:w="18" w:type="dxa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1C1A78" w:rsidRDefault="00A22964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648" w:type="dxa"/>
            <w:shd w:val="clear" w:color="auto" w:fill="F2F2F2" w:themeFill="background1" w:themeFillShade="F2"/>
            <w:vAlign w:val="center"/>
          </w:tcPr>
          <w:p w:rsidR="001C1A78" w:rsidRDefault="00A22964" w:rsidP="00AC21A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Czy </w:t>
            </w:r>
            <w:r>
              <w:rPr>
                <w:rFonts w:cs="Calibri"/>
                <w:sz w:val="20"/>
                <w:szCs w:val="20"/>
              </w:rPr>
              <w:t>projekt jest zgodny</w:t>
            </w:r>
            <w:r w:rsidRPr="005F69AD">
              <w:rPr>
                <w:rFonts w:cs="Calibri"/>
                <w:sz w:val="20"/>
                <w:szCs w:val="20"/>
              </w:rPr>
              <w:t xml:space="preserve"> z zasadami dotyczącymi pomocy publicznej i pomocy </w:t>
            </w:r>
            <w:r>
              <w:rPr>
                <w:rFonts w:cs="Calibri"/>
                <w:i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minimis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>?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1C1A78" w:rsidRPr="00A501F3" w:rsidRDefault="001C1A78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1C1A78" w:rsidRPr="00A501F3" w:rsidRDefault="001C1A78" w:rsidP="00A0004A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1C1A78" w:rsidRPr="00A501F3" w:rsidRDefault="001C1A78" w:rsidP="00A0004A">
            <w:pPr>
              <w:spacing w:before="60" w:after="60"/>
              <w:rPr>
                <w:sz w:val="20"/>
              </w:rPr>
            </w:pPr>
          </w:p>
        </w:tc>
      </w:tr>
      <w:tr w:rsidR="00405B72" w:rsidRPr="00A501F3" w:rsidTr="00A0004A">
        <w:trPr>
          <w:trHeight w:hRule="exact" w:val="57"/>
          <w:jc w:val="center"/>
        </w:trPr>
        <w:tc>
          <w:tcPr>
            <w:tcW w:w="440" w:type="dxa"/>
            <w:shd w:val="clear" w:color="000000" w:fill="808080"/>
            <w:vAlign w:val="center"/>
          </w:tcPr>
          <w:p w:rsidR="00405B72" w:rsidRPr="00A501F3" w:rsidRDefault="00405B72" w:rsidP="00A0004A">
            <w:pPr>
              <w:jc w:val="center"/>
              <w:rPr>
                <w:sz w:val="20"/>
              </w:rPr>
            </w:pPr>
          </w:p>
        </w:tc>
        <w:tc>
          <w:tcPr>
            <w:tcW w:w="9648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567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452" w:type="dxa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  <w:tc>
          <w:tcPr>
            <w:tcW w:w="2376" w:type="dxa"/>
            <w:gridSpan w:val="2"/>
            <w:shd w:val="clear" w:color="000000" w:fill="808080"/>
          </w:tcPr>
          <w:p w:rsidR="00405B72" w:rsidRPr="00A501F3" w:rsidRDefault="00405B72" w:rsidP="00A0004A">
            <w:pPr>
              <w:rPr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B.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KRYTERIA DOSTĘPU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1 - </w:t>
            </w: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0 -</w:t>
            </w:r>
            <w:r w:rsidRPr="00A501F3">
              <w:rPr>
                <w:b/>
                <w:sz w:val="20"/>
              </w:rPr>
              <w:t>NIE</w:t>
            </w:r>
            <w:r w:rsidR="00DF42A4">
              <w:rPr>
                <w:rStyle w:val="Odwoanieprzypisudolnego"/>
                <w:b/>
                <w:sz w:val="20"/>
              </w:rPr>
              <w:footnoteReference w:id="2"/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Uzasadnienie </w:t>
            </w:r>
            <w:r>
              <w:rPr>
                <w:b/>
                <w:sz w:val="20"/>
              </w:rPr>
              <w:br/>
              <w:t>oceny spełniania kryterium</w:t>
            </w: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 xml:space="preserve">1. </w:t>
            </w:r>
          </w:p>
        </w:tc>
        <w:tc>
          <w:tcPr>
            <w:tcW w:w="9648" w:type="dxa"/>
            <w:shd w:val="clear" w:color="000000" w:fill="F2F2F2"/>
          </w:tcPr>
          <w:p w:rsidR="00511D6C" w:rsidRPr="00A416AD" w:rsidRDefault="00511D6C" w:rsidP="00511D6C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  <w:lang w:eastAsia="pl-PL"/>
              </w:rPr>
              <w:t xml:space="preserve">Czy grupę docelową projektu stanowią </w:t>
            </w:r>
            <w:r w:rsidRPr="00FC5DD9">
              <w:rPr>
                <w:rFonts w:cs="Arial"/>
                <w:lang w:eastAsia="pl-PL"/>
              </w:rPr>
              <w:t>wyłąc</w:t>
            </w:r>
            <w:r>
              <w:rPr>
                <w:rFonts w:cs="Arial"/>
                <w:lang w:eastAsia="pl-PL"/>
              </w:rPr>
              <w:t>znie osoby bezrobotne, poszukujące pracy (pozostające bez zatrudnienia) i bierne zawodowo (również te, które nie znajdują się w szczególnej sytuacji na rynku pracy) w wieku powyżej 29 roku życia, które zamierzają rozpocząć prowadzenie działalności gospodarczej z wyłączeniem zarejestrowanych w Centralnej Ewidencji i Informacji o Działalności Gospodarczej, Krajowym Rejestrze Sądowym lub prowadzących działalność na podstawie odrębnych przepisów w okresie 12 miesięcy poprzedzających dzień przystąpienia do projektu?</w:t>
            </w:r>
          </w:p>
          <w:p w:rsidR="00405B72" w:rsidRPr="00DF3A3A" w:rsidRDefault="00511D6C" w:rsidP="00572A51">
            <w:pPr>
              <w:spacing w:after="0" w:line="240" w:lineRule="auto"/>
              <w:rPr>
                <w:rFonts w:ascii="Times New Roman" w:hAnsi="Times New Roman"/>
                <w:i/>
                <w:sz w:val="20"/>
              </w:rPr>
            </w:pPr>
            <w:r>
              <w:rPr>
                <w:rFonts w:cs="Arial"/>
                <w:lang w:eastAsia="pl-PL"/>
              </w:rPr>
              <w:t>Czy w</w:t>
            </w:r>
            <w:r w:rsidRPr="00FC5DD9">
              <w:rPr>
                <w:rFonts w:cs="Arial"/>
                <w:lang w:eastAsia="pl-PL"/>
              </w:rPr>
              <w:t xml:space="preserve"> przypadku osób zarejestrowanych jako bezrobotne wsparcie </w:t>
            </w:r>
            <w:r>
              <w:rPr>
                <w:rFonts w:cs="Arial"/>
                <w:lang w:eastAsia="pl-PL"/>
              </w:rPr>
              <w:t>będzie</w:t>
            </w:r>
            <w:r w:rsidRPr="00FC5DD9">
              <w:rPr>
                <w:rFonts w:cs="Arial"/>
                <w:lang w:eastAsia="pl-PL"/>
              </w:rPr>
              <w:t xml:space="preserve"> kierowane wyłącznie do osób, dla których ustalono pierwszy (bezrobotni aktywni) lub drugi profil pomocy (bezrobotni wymagający wsparc</w:t>
            </w:r>
            <w:r>
              <w:rPr>
                <w:rFonts w:cs="Arial"/>
                <w:lang w:eastAsia="pl-PL"/>
              </w:rPr>
              <w:t>ia)?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2.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511D6C" w:rsidP="003575D4">
            <w:pPr>
              <w:spacing w:before="40" w:after="40" w:line="240" w:lineRule="exact"/>
              <w:jc w:val="both"/>
              <w:rPr>
                <w:b/>
                <w:sz w:val="20"/>
              </w:rPr>
            </w:pPr>
            <w:r>
              <w:rPr>
                <w:rFonts w:cs="Arial"/>
              </w:rPr>
              <w:t xml:space="preserve">Czy projekt wpisuje się w koncepcję i parametry instrumentów finansowych określonych dla Priorytetu </w:t>
            </w:r>
            <w:r w:rsidR="00F70192">
              <w:rPr>
                <w:rFonts w:cs="Arial"/>
              </w:rPr>
              <w:t>Inwestycyjnego w dokumencie pn.</w:t>
            </w:r>
            <w:r>
              <w:rPr>
                <w:rFonts w:cs="Arial"/>
              </w:rPr>
              <w:t xml:space="preserve">  </w:t>
            </w:r>
            <w:r>
              <w:rPr>
                <w:rFonts w:cs="Arial"/>
                <w:lang w:eastAsia="pl-PL"/>
              </w:rPr>
              <w:t>„Ocena ex-</w:t>
            </w:r>
            <w:proofErr w:type="spellStart"/>
            <w:r>
              <w:rPr>
                <w:rFonts w:cs="Arial"/>
                <w:lang w:eastAsia="pl-PL"/>
              </w:rPr>
              <w:t>ante</w:t>
            </w:r>
            <w:proofErr w:type="spellEnd"/>
            <w:r>
              <w:rPr>
                <w:rFonts w:cs="Arial"/>
                <w:lang w:eastAsia="pl-PL"/>
              </w:rPr>
              <w:t xml:space="preserve"> instrumentów inżynierii finansowej w ramach RPO WŚ na lata 2014-2020”, jak również przewiduje osiągnięcie rezultatów w niej wskazanych oraz czy projekt zakłada wdrażanie produktów finansowych na rzecz ostatecznych odbiorców na zasadach i warunkach określonych w Strategii Inwestycyjnej opartej na ocenie ex-</w:t>
            </w:r>
            <w:proofErr w:type="spellStart"/>
            <w:r>
              <w:rPr>
                <w:rFonts w:cs="Arial"/>
                <w:lang w:eastAsia="pl-PL"/>
              </w:rPr>
              <w:t>ante</w:t>
            </w:r>
            <w:proofErr w:type="spellEnd"/>
            <w:r>
              <w:rPr>
                <w:rFonts w:cs="Arial"/>
                <w:lang w:eastAsia="pl-PL"/>
              </w:rPr>
              <w:t xml:space="preserve"> oraz zapewnienie odpowiedniej polityki cenowej produktów na rzecz ostatecznych odbiorców?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3.</w:t>
            </w:r>
          </w:p>
        </w:tc>
        <w:tc>
          <w:tcPr>
            <w:tcW w:w="9648" w:type="dxa"/>
            <w:shd w:val="clear" w:color="000000" w:fill="F2F2F2"/>
          </w:tcPr>
          <w:p w:rsidR="00405B72" w:rsidRPr="00511D6C" w:rsidRDefault="00511D6C" w:rsidP="00511D6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20"/>
              </w:rPr>
            </w:pPr>
            <w:r>
              <w:rPr>
                <w:rFonts w:cs="Arial"/>
                <w:lang w:eastAsia="pl-PL"/>
              </w:rPr>
              <w:t>C</w:t>
            </w:r>
            <w:r w:rsidRPr="00511D6C">
              <w:rPr>
                <w:rFonts w:cs="Arial"/>
                <w:lang w:eastAsia="pl-PL"/>
              </w:rPr>
              <w:t>zy wnioskodawca posiada odpowiednie uprawnienie do pełnienia funkcji podmiotu wdrażającego fundusz funduszy, zgodnie z właściwymi przepisami na poziomie unijnym, a także krajowym, w tym w szczególności wynikającymi z Rozporządzenia Parlamentu Europejskiego i Rady (UE) nr 1303/2013 z dnia 17 grudnia 2013 roku oraz ustawy o zasadach realizacji programów w zakresie polityki spójności finansowanych w perspektywie finansowej 2014 – 2020</w:t>
            </w:r>
            <w:r>
              <w:rPr>
                <w:rFonts w:cs="Arial"/>
                <w:lang w:eastAsia="pl-P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4.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3575D4" w:rsidRDefault="003575D4" w:rsidP="003575D4">
            <w:pPr>
              <w:spacing w:after="0" w:line="240" w:lineRule="auto"/>
              <w:rPr>
                <w:rFonts w:asciiTheme="minorHAnsi" w:eastAsia="Times New Roman" w:hAnsiTheme="minorHAnsi" w:cs="Arial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="Arial"/>
              </w:rPr>
              <w:t xml:space="preserve">Czy </w:t>
            </w:r>
            <w:r w:rsidR="00511D6C">
              <w:rPr>
                <w:rFonts w:cs="Arial"/>
                <w:lang w:eastAsia="pl-PL"/>
              </w:rPr>
              <w:t>wnioskodawca posiada odpowiedni potencjał finansowy i od</w:t>
            </w:r>
            <w:r w:rsidR="00F70192">
              <w:rPr>
                <w:rFonts w:cs="Arial"/>
                <w:lang w:eastAsia="pl-PL"/>
              </w:rPr>
              <w:t>powiednią stabilność ekonomiczną</w:t>
            </w:r>
            <w:r w:rsidR="00511D6C">
              <w:rPr>
                <w:rFonts w:cs="Arial"/>
                <w:lang w:eastAsia="pl-PL"/>
              </w:rPr>
              <w:t xml:space="preserve"> do pełnienia funkcji podmiotu wdrażającego fundusz f</w:t>
            </w:r>
            <w:r w:rsidR="00572A51">
              <w:rPr>
                <w:rFonts w:cs="Arial"/>
                <w:lang w:eastAsia="pl-PL"/>
              </w:rPr>
              <w:t>unduszy</w:t>
            </w:r>
            <w:r w:rsidR="00511D6C">
              <w:rPr>
                <w:rFonts w:cs="Arial"/>
                <w:lang w:eastAsia="pl-P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 w:rsidRPr="00EB47C2">
              <w:rPr>
                <w:sz w:val="20"/>
              </w:rPr>
              <w:t>5.</w:t>
            </w:r>
          </w:p>
        </w:tc>
        <w:tc>
          <w:tcPr>
            <w:tcW w:w="9648" w:type="dxa"/>
            <w:shd w:val="clear" w:color="000000" w:fill="F2F2F2"/>
          </w:tcPr>
          <w:p w:rsidR="00511D6C" w:rsidRDefault="00511D6C" w:rsidP="00511D6C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a) Czy wnioskodawca wykazuje</w:t>
            </w:r>
            <w:r w:rsidR="009878A7">
              <w:rPr>
                <w:rFonts w:cs="Arial"/>
                <w:lang w:eastAsia="pl-PL"/>
              </w:rPr>
              <w:t xml:space="preserve"> odpowiednią zdolność operacyjną</w:t>
            </w:r>
            <w:r>
              <w:rPr>
                <w:rFonts w:cs="Arial"/>
                <w:lang w:eastAsia="pl-PL"/>
              </w:rPr>
              <w:t xml:space="preserve"> do wdrażania projektu, w tym posiada właściwą strukturę organizacyjną do pełnienia funkcji podmiotu  wdrażającego fundusz funduszy i </w:t>
            </w:r>
            <w:r w:rsidR="00572A51">
              <w:rPr>
                <w:rFonts w:cs="Arial"/>
                <w:lang w:eastAsia="pl-PL"/>
              </w:rPr>
              <w:t>odpowiednie zaplecze techniczne</w:t>
            </w:r>
            <w:r w:rsidR="009878A7">
              <w:rPr>
                <w:rFonts w:cs="Arial"/>
                <w:lang w:eastAsia="pl-PL"/>
              </w:rPr>
              <w:t>?</w:t>
            </w:r>
          </w:p>
          <w:p w:rsidR="00511D6C" w:rsidRDefault="00511D6C" w:rsidP="00511D6C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b) Czy wnioskodawca posiada odpowiedni potencjał instytucjonalny i organizacyjny niezbędny do realizacji projektu w zakładanym zakresie na terenie województwa świętokrzyskiego, tj. w szczególności czy posiada odpowiednie przedstawicielstwo w regionie (biura, placówki lub oddziały)lub zapewni takie przedstawicielstwo </w:t>
            </w:r>
            <w:r w:rsidR="00572A51">
              <w:rPr>
                <w:rFonts w:cs="Arial"/>
                <w:lang w:eastAsia="pl-PL"/>
              </w:rPr>
              <w:t>na potrzeby realizacji projektu</w:t>
            </w:r>
            <w:r w:rsidR="009878A7">
              <w:rPr>
                <w:rFonts w:cs="Arial"/>
                <w:lang w:eastAsia="pl-PL"/>
              </w:rPr>
              <w:t>?</w:t>
            </w:r>
          </w:p>
          <w:p w:rsidR="00511D6C" w:rsidRDefault="00511D6C" w:rsidP="00511D6C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c) Czy wnioskodawca posiada ramy zarządzania umożliwiające mu prawidłowe wypełnianie zadań podmiotu  wdrażającego fundusz funduszy i zapewnienie dla Instytucji Zarządzającej niezbędnej wiarygodności (uwzględniające adekwatne procedury w zakresie funduszu funduszy dotyczące </w:t>
            </w:r>
            <w:r>
              <w:rPr>
                <w:rFonts w:cs="Arial"/>
                <w:lang w:eastAsia="pl-PL"/>
              </w:rPr>
              <w:lastRenderedPageBreak/>
              <w:t>planowania, ustanawiania, komunikacji, monitoringu, zarządzania ry</w:t>
            </w:r>
            <w:r w:rsidR="009878A7">
              <w:rPr>
                <w:rFonts w:cs="Arial"/>
                <w:lang w:eastAsia="pl-PL"/>
              </w:rPr>
              <w:t>zykiem i kontroli wewnętrznych)?</w:t>
            </w:r>
          </w:p>
          <w:p w:rsidR="00511D6C" w:rsidRDefault="00511D6C" w:rsidP="00511D6C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d) Czy wnioskodawca posiada system kontroli wewnętrznej, który działa w sposób sprawny i skuteczny oraz umożliwia wnioskodawcy przestrzeganie odpowied</w:t>
            </w:r>
            <w:r w:rsidR="009878A7">
              <w:rPr>
                <w:rFonts w:cs="Arial"/>
                <w:lang w:eastAsia="pl-PL"/>
              </w:rPr>
              <w:t>nich procedur w zakresie ryzyka?</w:t>
            </w:r>
          </w:p>
          <w:p w:rsidR="00511D6C" w:rsidRDefault="00511D6C" w:rsidP="00511D6C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 xml:space="preserve">e) Czy wnioskodawca wykorzystuje system księgowy zapewniający rzetelne, kompletne i wiarygodne </w:t>
            </w:r>
            <w:r w:rsidR="009878A7">
              <w:rPr>
                <w:rFonts w:cs="Arial"/>
                <w:lang w:eastAsia="pl-PL"/>
              </w:rPr>
              <w:t>informacje w odpowiednim czasie ?</w:t>
            </w:r>
          </w:p>
          <w:p w:rsidR="00511D6C" w:rsidRDefault="00511D6C" w:rsidP="00511D6C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f) Czy wnioskodawca posiada doświadczenie w realizacji podobnych instrumentów finansowych i pełnieniu podobnych funkcji, a także wie</w:t>
            </w:r>
            <w:r w:rsidR="00572A51">
              <w:rPr>
                <w:rFonts w:cs="Arial"/>
                <w:lang w:eastAsia="pl-PL"/>
              </w:rPr>
              <w:t>dzę na temat rynków finansowych</w:t>
            </w:r>
            <w:r w:rsidR="009878A7">
              <w:rPr>
                <w:rFonts w:cs="Arial"/>
                <w:lang w:eastAsia="pl-PL"/>
              </w:rPr>
              <w:t>?</w:t>
            </w:r>
          </w:p>
          <w:p w:rsidR="00511D6C" w:rsidRDefault="00511D6C" w:rsidP="00511D6C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g) Czy wnioskodawca dysponuje zespołem o odpowiedniej wiedzy, doświadczeniu i kwalifikacjach do pełnienia funkcji podmiot</w:t>
            </w:r>
            <w:r w:rsidR="00572A51">
              <w:rPr>
                <w:rFonts w:cs="Arial"/>
                <w:lang w:eastAsia="pl-PL"/>
              </w:rPr>
              <w:t>u wdrażającego fundusz funduszy</w:t>
            </w:r>
            <w:r w:rsidR="009878A7">
              <w:rPr>
                <w:rFonts w:cs="Arial"/>
                <w:lang w:eastAsia="pl-PL"/>
              </w:rPr>
              <w:t>?</w:t>
            </w:r>
          </w:p>
          <w:p w:rsidR="00405B72" w:rsidRPr="003575D4" w:rsidRDefault="00511D6C" w:rsidP="00572A5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cs="Arial"/>
                <w:lang w:eastAsia="pl-PL"/>
              </w:rPr>
              <w:t>h) Czy wnioskodawca wyraża zgodę na poddanie się audytowi przeprowadzonemu przez krajowe instytucje uprawnione do kontroli i audytu, Komisję Europejską i E</w:t>
            </w:r>
            <w:r w:rsidR="009878A7">
              <w:rPr>
                <w:rFonts w:cs="Arial"/>
                <w:lang w:eastAsia="pl-PL"/>
              </w:rPr>
              <w:t>uropejski Trybu</w:t>
            </w:r>
            <w:r w:rsidR="00572A51">
              <w:rPr>
                <w:rFonts w:cs="Arial"/>
                <w:lang w:eastAsia="pl-PL"/>
              </w:rPr>
              <w:t>nał Obrachunkowy</w:t>
            </w:r>
            <w:r w:rsidR="009878A7">
              <w:rPr>
                <w:rFonts w:cs="Arial"/>
                <w:lang w:eastAsia="pl-P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:rsidR="00405B72" w:rsidRPr="003575D4" w:rsidRDefault="009878A7" w:rsidP="00572A5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cs="Arial"/>
                <w:lang w:eastAsia="pl-PL"/>
              </w:rPr>
              <w:t>Czy wnioskodawca dysponuje solidną i wiarygodną metodyką identyfikacji i oceny pośredników finansowych, zgodną z właściwymi przepisami, zakładającą wybór pośredników zdolnych do aktywnego działania w regionie?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9648" w:type="dxa"/>
            <w:shd w:val="clear" w:color="000000" w:fill="F2F2F2"/>
          </w:tcPr>
          <w:p w:rsidR="00F70192" w:rsidRDefault="003575D4" w:rsidP="009878A7">
            <w:pPr>
              <w:spacing w:after="0" w:line="240" w:lineRule="auto"/>
              <w:rPr>
                <w:rFonts w:cs="Arial"/>
                <w:lang w:eastAsia="pl-PL"/>
              </w:rPr>
            </w:pPr>
            <w:r>
              <w:rPr>
                <w:rFonts w:asciiTheme="minorHAnsi" w:hAnsiTheme="minorHAnsi" w:cs="Arial"/>
              </w:rPr>
              <w:t xml:space="preserve">Czy </w:t>
            </w:r>
            <w:r w:rsidR="009878A7">
              <w:rPr>
                <w:rFonts w:cs="Arial"/>
                <w:lang w:eastAsia="pl-PL"/>
              </w:rPr>
              <w:t>wnioskodawca zapewnia efektywną e</w:t>
            </w:r>
            <w:r w:rsidR="00F70192">
              <w:rPr>
                <w:rFonts w:cs="Arial"/>
                <w:lang w:eastAsia="pl-PL"/>
              </w:rPr>
              <w:t>konomicznie realizację projektu ?</w:t>
            </w:r>
          </w:p>
          <w:p w:rsidR="00405B72" w:rsidRPr="003575D4" w:rsidRDefault="00F70192" w:rsidP="00572A5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cs="Arial"/>
                <w:lang w:eastAsia="pl-PL"/>
              </w:rPr>
              <w:t>Czy  p</w:t>
            </w:r>
            <w:r w:rsidR="009878A7">
              <w:rPr>
                <w:rFonts w:cs="Arial"/>
                <w:lang w:eastAsia="pl-PL"/>
              </w:rPr>
              <w:t>roponowane wynagrodzenie jest zgodne z metodologią opartą na wynikach, uzasadnione i zaplanowane w odpowiedniej wysokości, a jego poziom nie przekroczy progów określonych  we właściwych przepisach?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405B72" w:rsidRPr="00EB47C2" w:rsidRDefault="00405B7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:rsidR="00405B72" w:rsidRPr="003575D4" w:rsidRDefault="003575D4" w:rsidP="00572A51">
            <w:pPr>
              <w:spacing w:after="0" w:line="240" w:lineRule="auto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</w:rPr>
              <w:t xml:space="preserve">Czy </w:t>
            </w:r>
            <w:r w:rsidR="009878A7">
              <w:rPr>
                <w:rFonts w:cs="Arial"/>
                <w:lang w:eastAsia="pl-PL"/>
              </w:rPr>
              <w:t xml:space="preserve">wnioskodawca potwierdza, że realizacja projektu nie zastąpi jego dotychczasowej </w:t>
            </w:r>
            <w:r w:rsidR="00572A51">
              <w:rPr>
                <w:rFonts w:cs="Arial"/>
                <w:lang w:eastAsia="pl-PL"/>
              </w:rPr>
              <w:t>działalności</w:t>
            </w:r>
            <w:r w:rsidR="008C73D3">
              <w:rPr>
                <w:rFonts w:cs="Arial"/>
                <w:lang w:eastAsia="pl-P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E46F1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E46F12" w:rsidRDefault="00E46F1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:rsidR="00E46F12" w:rsidRPr="00E46F12" w:rsidRDefault="00E46F12" w:rsidP="009878A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E46F12">
              <w:rPr>
                <w:rFonts w:cs="Arial"/>
                <w:lang w:eastAsia="pl-PL"/>
              </w:rPr>
              <w:t>Czy wnioskodawca przedstawia mechanizmy zapewnienia współfinansowania na rzecz ostatecznych odbiorców, dodatkowego w stosunku do wkładu z EFS i wkładu krajowe</w:t>
            </w:r>
            <w:r w:rsidR="00572A51">
              <w:rPr>
                <w:rFonts w:cs="Arial"/>
                <w:lang w:eastAsia="pl-PL"/>
              </w:rPr>
              <w:t>go w ramach realizacji projektu</w:t>
            </w:r>
            <w:r w:rsidRPr="00E46F12">
              <w:rPr>
                <w:rFonts w:cs="Arial"/>
                <w:lang w:eastAsia="pl-P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6F12" w:rsidRPr="00A501F3" w:rsidRDefault="00E46F1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6F12" w:rsidRPr="00A501F3" w:rsidRDefault="00E46F1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E46F12" w:rsidRPr="00A501F3" w:rsidRDefault="00E46F1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E46F12" w:rsidRPr="00A501F3" w:rsidTr="008C764B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auto" w:fill="F2F2F2" w:themeFill="background1" w:themeFillShade="F2"/>
            <w:vAlign w:val="center"/>
          </w:tcPr>
          <w:p w:rsidR="00E46F12" w:rsidRDefault="00E46F12" w:rsidP="00A0004A">
            <w:pPr>
              <w:spacing w:before="40" w:after="4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9648" w:type="dxa"/>
            <w:shd w:val="clear" w:color="auto" w:fill="F2F2F2" w:themeFill="background1" w:themeFillShade="F2"/>
          </w:tcPr>
          <w:p w:rsidR="00E46F12" w:rsidRPr="00E46F12" w:rsidRDefault="00E46F12" w:rsidP="00572A5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E46F12">
              <w:rPr>
                <w:rFonts w:cs="Arial"/>
                <w:lang w:eastAsia="pl-PL"/>
              </w:rPr>
              <w:t>Czy w sytuacji przeznaczenia przez wnioskodawcę własnych środków finansowych na wdrażanie instrumentów finansowych lub podziału ryzyka w ramach projektów, przedstawił odpowiednie rozwiązania w celu zapewnienia zgodności interesów oraz zmniejszeni</w:t>
            </w:r>
            <w:r w:rsidR="00572A51">
              <w:rPr>
                <w:rFonts w:cs="Arial"/>
                <w:lang w:eastAsia="pl-PL"/>
              </w:rPr>
              <w:t>a możliwego konfliktu interesów</w:t>
            </w:r>
            <w:r w:rsidRPr="00E46F12">
              <w:rPr>
                <w:rFonts w:cs="Arial"/>
                <w:lang w:eastAsia="pl-PL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6F12" w:rsidRPr="00A501F3" w:rsidRDefault="00E46F1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46F12" w:rsidRPr="00A501F3" w:rsidRDefault="00E46F1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auto" w:fill="F2F2F2" w:themeFill="background1" w:themeFillShade="F2"/>
          </w:tcPr>
          <w:p w:rsidR="00E46F12" w:rsidRPr="00A501F3" w:rsidRDefault="00E46F1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70"/>
          <w:jc w:val="center"/>
        </w:trPr>
        <w:tc>
          <w:tcPr>
            <w:tcW w:w="14032" w:type="dxa"/>
            <w:gridSpan w:val="6"/>
            <w:shd w:val="clear" w:color="auto" w:fill="808080"/>
            <w:vAlign w:val="center"/>
          </w:tcPr>
          <w:p w:rsidR="00405B72" w:rsidRPr="00EB47C2" w:rsidRDefault="00405B72" w:rsidP="00A0004A">
            <w:pPr>
              <w:spacing w:after="0" w:line="240" w:lineRule="auto"/>
              <w:jc w:val="center"/>
              <w:rPr>
                <w:b/>
                <w:sz w:val="2"/>
                <w:szCs w:val="2"/>
              </w:rPr>
            </w:pP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tcBorders>
              <w:bottom w:val="single" w:sz="4" w:space="0" w:color="auto"/>
            </w:tcBorders>
            <w:shd w:val="clear" w:color="000000" w:fill="CCCCCC"/>
            <w:vAlign w:val="center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</w:t>
            </w:r>
          </w:p>
        </w:tc>
        <w:tc>
          <w:tcPr>
            <w:tcW w:w="9648" w:type="dxa"/>
            <w:tcBorders>
              <w:bottom w:val="single" w:sz="4" w:space="0" w:color="auto"/>
            </w:tcBorders>
            <w:shd w:val="clear" w:color="000000" w:fill="CCCCCC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DECYZJA W SPRAWIE POPRAWNOŚCI WNIOSKU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TAK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CCCCCC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 w:rsidRPr="00A501F3">
              <w:rPr>
                <w:b/>
                <w:sz w:val="20"/>
              </w:rPr>
              <w:t>NIE</w:t>
            </w:r>
          </w:p>
        </w:tc>
        <w:tc>
          <w:tcPr>
            <w:tcW w:w="2810" w:type="dxa"/>
            <w:gridSpan w:val="2"/>
            <w:tcBorders>
              <w:bottom w:val="single" w:sz="4" w:space="0" w:color="auto"/>
            </w:tcBorders>
            <w:shd w:val="clear" w:color="000000" w:fill="CCCCCC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Uwagi</w:t>
            </w:r>
          </w:p>
        </w:tc>
      </w:tr>
      <w:tr w:rsidR="00405B72" w:rsidRPr="00A501F3" w:rsidTr="00A0004A">
        <w:trPr>
          <w:gridAfter w:val="1"/>
          <w:wAfter w:w="18" w:type="dxa"/>
          <w:trHeight w:val="170"/>
          <w:jc w:val="center"/>
        </w:trPr>
        <w:tc>
          <w:tcPr>
            <w:tcW w:w="440" w:type="dxa"/>
            <w:shd w:val="clear" w:color="000000" w:fill="F2F2F2"/>
            <w:vAlign w:val="center"/>
          </w:tcPr>
          <w:p w:rsidR="00405B72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  <w:bookmarkStart w:id="11" w:name="_GoBack" w:colFirst="1" w:colLast="1"/>
          </w:p>
        </w:tc>
        <w:tc>
          <w:tcPr>
            <w:tcW w:w="9648" w:type="dxa"/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rPr>
                <w:b/>
                <w:sz w:val="20"/>
              </w:rPr>
            </w:pPr>
            <w:r w:rsidRPr="00733281">
              <w:rPr>
                <w:sz w:val="20"/>
              </w:rPr>
              <w:t xml:space="preserve">Czy wniosek spełnia wszystkie ogólne kryteria formalne </w:t>
            </w:r>
            <w:r>
              <w:rPr>
                <w:sz w:val="20"/>
              </w:rPr>
              <w:t xml:space="preserve">i wszystkie kryteria dostępu i </w:t>
            </w:r>
            <w:r w:rsidRPr="00733281">
              <w:rPr>
                <w:sz w:val="20"/>
              </w:rPr>
              <w:t>może zostać przekazany do oceny merytorycznej?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000000" w:fill="F2F2F2"/>
          </w:tcPr>
          <w:p w:rsidR="00405B72" w:rsidRPr="00A501F3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2810" w:type="dxa"/>
            <w:gridSpan w:val="2"/>
            <w:shd w:val="clear" w:color="000000" w:fill="F2F2F2"/>
          </w:tcPr>
          <w:p w:rsidR="00405B72" w:rsidRDefault="00405B72" w:rsidP="00A0004A">
            <w:pPr>
              <w:spacing w:before="40" w:after="40" w:line="240" w:lineRule="exact"/>
              <w:jc w:val="center"/>
              <w:rPr>
                <w:b/>
                <w:sz w:val="20"/>
              </w:rPr>
            </w:pPr>
          </w:p>
        </w:tc>
      </w:tr>
    </w:tbl>
    <w:bookmarkEnd w:id="11"/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b/>
          <w:sz w:val="18"/>
          <w:szCs w:val="18"/>
        </w:rPr>
      </w:pPr>
      <w:r w:rsidRPr="00A021DD">
        <w:rPr>
          <w:b/>
          <w:sz w:val="18"/>
          <w:szCs w:val="18"/>
        </w:rPr>
        <w:t>Sporządzone przez:</w:t>
      </w:r>
      <w:r w:rsidRPr="00A021DD">
        <w:rPr>
          <w:sz w:val="18"/>
          <w:szCs w:val="18"/>
        </w:rPr>
        <w:t xml:space="preserve"> </w:t>
      </w:r>
      <w:r w:rsidRPr="00A021DD">
        <w:rPr>
          <w:sz w:val="18"/>
          <w:szCs w:val="18"/>
        </w:rPr>
        <w:tab/>
      </w:r>
      <w:r w:rsidRPr="00A021DD">
        <w:rPr>
          <w:b/>
          <w:sz w:val="18"/>
          <w:szCs w:val="18"/>
        </w:rPr>
        <w:t>Zatwierdzone przez</w:t>
      </w:r>
      <w:r>
        <w:rPr>
          <w:b/>
          <w:sz w:val="18"/>
          <w:szCs w:val="18"/>
        </w:rPr>
        <w:t xml:space="preserve"> (wypełnić w przypadku pracownika IP)</w:t>
      </w:r>
      <w:r w:rsidRPr="00A021DD">
        <w:rPr>
          <w:b/>
          <w:sz w:val="18"/>
          <w:szCs w:val="18"/>
        </w:rPr>
        <w:t>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Imię i nazwisko:</w:t>
      </w:r>
      <w:r w:rsidRPr="00A021DD">
        <w:rPr>
          <w:sz w:val="18"/>
          <w:szCs w:val="18"/>
        </w:rPr>
        <w:tab/>
        <w:t>Imię i nazwisko: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Komórka organizacyjna:</w:t>
      </w:r>
      <w:r w:rsidRPr="00A021DD">
        <w:rPr>
          <w:sz w:val="18"/>
          <w:szCs w:val="18"/>
        </w:rPr>
        <w:tab/>
        <w:t>Komórka organizacyjna:</w:t>
      </w:r>
    </w:p>
    <w:p w:rsidR="000019F8" w:rsidRPr="00A021DD" w:rsidRDefault="000019F8" w:rsidP="000019F8">
      <w:pPr>
        <w:tabs>
          <w:tab w:val="left" w:pos="9072"/>
        </w:tabs>
        <w:spacing w:before="20" w:after="20" w:line="240" w:lineRule="exact"/>
        <w:jc w:val="both"/>
        <w:rPr>
          <w:sz w:val="18"/>
          <w:szCs w:val="18"/>
        </w:rPr>
      </w:pPr>
      <w:r w:rsidRPr="00A021DD">
        <w:rPr>
          <w:sz w:val="18"/>
          <w:szCs w:val="18"/>
        </w:rPr>
        <w:t>Data:</w:t>
      </w:r>
      <w:r w:rsidRPr="00A021DD">
        <w:rPr>
          <w:sz w:val="18"/>
          <w:szCs w:val="18"/>
        </w:rPr>
        <w:tab/>
        <w:t>Data:</w:t>
      </w:r>
    </w:p>
    <w:p w:rsidR="0090046F" w:rsidRDefault="000019F8" w:rsidP="00BD04EA">
      <w:pPr>
        <w:tabs>
          <w:tab w:val="left" w:pos="9072"/>
        </w:tabs>
        <w:spacing w:before="20" w:after="20" w:line="240" w:lineRule="exact"/>
        <w:jc w:val="both"/>
      </w:pPr>
      <w:r w:rsidRPr="00A021DD">
        <w:rPr>
          <w:sz w:val="18"/>
          <w:szCs w:val="18"/>
        </w:rPr>
        <w:t>Podpis:</w:t>
      </w:r>
      <w:r w:rsidRPr="00A021DD">
        <w:rPr>
          <w:sz w:val="18"/>
          <w:szCs w:val="18"/>
        </w:rPr>
        <w:tab/>
        <w:t>Podpis:</w:t>
      </w:r>
    </w:p>
    <w:sectPr w:rsidR="0090046F" w:rsidSect="00DF42A4">
      <w:pgSz w:w="16838" w:h="11906" w:orient="landscape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C3F" w:rsidRDefault="000A0C3F" w:rsidP="000019F8">
      <w:pPr>
        <w:spacing w:after="0" w:line="240" w:lineRule="auto"/>
      </w:pPr>
      <w:r>
        <w:separator/>
      </w:r>
    </w:p>
  </w:endnote>
  <w:endnote w:type="continuationSeparator" w:id="0">
    <w:p w:rsidR="000A0C3F" w:rsidRDefault="000A0C3F" w:rsidP="00001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C3F" w:rsidRDefault="000A0C3F" w:rsidP="000019F8">
      <w:pPr>
        <w:spacing w:after="0" w:line="240" w:lineRule="auto"/>
      </w:pPr>
      <w:r>
        <w:separator/>
      </w:r>
    </w:p>
  </w:footnote>
  <w:footnote w:type="continuationSeparator" w:id="0">
    <w:p w:rsidR="000A0C3F" w:rsidRDefault="000A0C3F" w:rsidP="000019F8">
      <w:pPr>
        <w:spacing w:after="0" w:line="240" w:lineRule="auto"/>
      </w:pPr>
      <w:r>
        <w:continuationSeparator/>
      </w:r>
    </w:p>
  </w:footnote>
  <w:footnote w:id="1">
    <w:p w:rsidR="00DF42A4" w:rsidRDefault="00DF42A4">
      <w:pPr>
        <w:pStyle w:val="Tekstprzypisudolnego"/>
      </w:pPr>
      <w:r>
        <w:rPr>
          <w:rStyle w:val="Odwoanieprzypisudolnego"/>
        </w:rPr>
        <w:footnoteRef/>
      </w:r>
      <w:r>
        <w:t xml:space="preserve"> W przypadku zaznaczenia odpowiedzi „0” wniosek o dofinansowanie zostaje odrzucony.</w:t>
      </w:r>
    </w:p>
  </w:footnote>
  <w:footnote w:id="2">
    <w:p w:rsidR="00DF42A4" w:rsidRDefault="00DF42A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t>W przypadku zaznaczenia odpowiedzi „0” wniosek o dofinansowanie zostaje odrzucony.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A01"/>
    <w:multiLevelType w:val="hybridMultilevel"/>
    <w:tmpl w:val="F35CA6DE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D32F6"/>
    <w:multiLevelType w:val="hybridMultilevel"/>
    <w:tmpl w:val="51AC87D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A967AC"/>
    <w:multiLevelType w:val="hybridMultilevel"/>
    <w:tmpl w:val="68564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3F04BF"/>
    <w:multiLevelType w:val="hybridMultilevel"/>
    <w:tmpl w:val="C5F00854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71E2745E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4" w15:restartNumberingAfterBreak="0">
    <w:nsid w:val="13A858B0"/>
    <w:multiLevelType w:val="hybridMultilevel"/>
    <w:tmpl w:val="FA7E5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141B"/>
    <w:multiLevelType w:val="hybridMultilevel"/>
    <w:tmpl w:val="F376923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FF5891"/>
    <w:multiLevelType w:val="hybridMultilevel"/>
    <w:tmpl w:val="32AC40CE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69763D90">
      <w:start w:val="1"/>
      <w:numFmt w:val="lowerLetter"/>
      <w:lvlText w:val="%2)"/>
      <w:lvlJc w:val="left"/>
      <w:pPr>
        <w:ind w:left="17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 w15:restartNumberingAfterBreak="0">
    <w:nsid w:val="1F8B6209"/>
    <w:multiLevelType w:val="hybridMultilevel"/>
    <w:tmpl w:val="613A4278"/>
    <w:lvl w:ilvl="0" w:tplc="91A288B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10763"/>
    <w:multiLevelType w:val="hybridMultilevel"/>
    <w:tmpl w:val="3132AB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4510A"/>
    <w:multiLevelType w:val="hybridMultilevel"/>
    <w:tmpl w:val="43684596"/>
    <w:lvl w:ilvl="0" w:tplc="470AD5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63330C"/>
    <w:multiLevelType w:val="hybridMultilevel"/>
    <w:tmpl w:val="0BA62788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3" w15:restartNumberingAfterBreak="0">
    <w:nsid w:val="33A20BF9"/>
    <w:multiLevelType w:val="hybridMultilevel"/>
    <w:tmpl w:val="D35025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37407"/>
    <w:multiLevelType w:val="hybridMultilevel"/>
    <w:tmpl w:val="8F6A59DE"/>
    <w:lvl w:ilvl="0" w:tplc="2E94618E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56A64"/>
    <w:multiLevelType w:val="hybridMultilevel"/>
    <w:tmpl w:val="BDDC50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05E67"/>
    <w:multiLevelType w:val="hybridMultilevel"/>
    <w:tmpl w:val="B99898AC"/>
    <w:lvl w:ilvl="0" w:tplc="91A288B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9"/>
  </w:num>
  <w:num w:numId="4">
    <w:abstractNumId w:val="15"/>
  </w:num>
  <w:num w:numId="5">
    <w:abstractNumId w:val="2"/>
  </w:num>
  <w:num w:numId="6">
    <w:abstractNumId w:val="14"/>
  </w:num>
  <w:num w:numId="7">
    <w:abstractNumId w:val="12"/>
  </w:num>
  <w:num w:numId="8">
    <w:abstractNumId w:val="16"/>
  </w:num>
  <w:num w:numId="9">
    <w:abstractNumId w:val="11"/>
  </w:num>
  <w:num w:numId="10">
    <w:abstractNumId w:val="5"/>
  </w:num>
  <w:num w:numId="11">
    <w:abstractNumId w:val="6"/>
  </w:num>
  <w:num w:numId="12">
    <w:abstractNumId w:val="7"/>
  </w:num>
  <w:num w:numId="13">
    <w:abstractNumId w:val="13"/>
  </w:num>
  <w:num w:numId="14">
    <w:abstractNumId w:val="0"/>
  </w:num>
  <w:num w:numId="15">
    <w:abstractNumId w:val="9"/>
  </w:num>
  <w:num w:numId="16">
    <w:abstractNumId w:val="10"/>
  </w:num>
  <w:num w:numId="17">
    <w:abstractNumId w:val="1"/>
  </w:num>
  <w:num w:numId="18">
    <w:abstractNumId w:val="4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9F8"/>
    <w:rsid w:val="000019F8"/>
    <w:rsid w:val="000036B6"/>
    <w:rsid w:val="0009344F"/>
    <w:rsid w:val="00097EAD"/>
    <w:rsid w:val="000A0C3F"/>
    <w:rsid w:val="001048BD"/>
    <w:rsid w:val="001B3380"/>
    <w:rsid w:val="001C1A78"/>
    <w:rsid w:val="001E3F7E"/>
    <w:rsid w:val="00260FA5"/>
    <w:rsid w:val="002B0CE6"/>
    <w:rsid w:val="002B1B91"/>
    <w:rsid w:val="002C3A42"/>
    <w:rsid w:val="002E33F3"/>
    <w:rsid w:val="0031036E"/>
    <w:rsid w:val="00310795"/>
    <w:rsid w:val="00331D2C"/>
    <w:rsid w:val="003575D4"/>
    <w:rsid w:val="00393C6D"/>
    <w:rsid w:val="003D628A"/>
    <w:rsid w:val="00405B72"/>
    <w:rsid w:val="00417D66"/>
    <w:rsid w:val="004317D3"/>
    <w:rsid w:val="0043757C"/>
    <w:rsid w:val="00463EA5"/>
    <w:rsid w:val="00474C31"/>
    <w:rsid w:val="00476F32"/>
    <w:rsid w:val="00483BEC"/>
    <w:rsid w:val="004E6FCE"/>
    <w:rsid w:val="004F4718"/>
    <w:rsid w:val="005059BE"/>
    <w:rsid w:val="00511D6C"/>
    <w:rsid w:val="00561EE9"/>
    <w:rsid w:val="00572A51"/>
    <w:rsid w:val="005E2F92"/>
    <w:rsid w:val="005E5656"/>
    <w:rsid w:val="0068694B"/>
    <w:rsid w:val="006C57BC"/>
    <w:rsid w:val="006D05F5"/>
    <w:rsid w:val="006F7225"/>
    <w:rsid w:val="00706744"/>
    <w:rsid w:val="007D191D"/>
    <w:rsid w:val="008718CD"/>
    <w:rsid w:val="008A5A75"/>
    <w:rsid w:val="008C73D3"/>
    <w:rsid w:val="008C764B"/>
    <w:rsid w:val="008D2C0B"/>
    <w:rsid w:val="0090046F"/>
    <w:rsid w:val="009245C5"/>
    <w:rsid w:val="00974D02"/>
    <w:rsid w:val="009878A7"/>
    <w:rsid w:val="009E0F3C"/>
    <w:rsid w:val="00A0004A"/>
    <w:rsid w:val="00A22964"/>
    <w:rsid w:val="00A25D14"/>
    <w:rsid w:val="00A91951"/>
    <w:rsid w:val="00A93535"/>
    <w:rsid w:val="00A93F21"/>
    <w:rsid w:val="00AA1014"/>
    <w:rsid w:val="00AC21A3"/>
    <w:rsid w:val="00AD74D3"/>
    <w:rsid w:val="00AE0647"/>
    <w:rsid w:val="00AF298B"/>
    <w:rsid w:val="00B31CFF"/>
    <w:rsid w:val="00B84BFF"/>
    <w:rsid w:val="00BA78FB"/>
    <w:rsid w:val="00BD04EA"/>
    <w:rsid w:val="00C03DEE"/>
    <w:rsid w:val="00C16E42"/>
    <w:rsid w:val="00C56B94"/>
    <w:rsid w:val="00C64935"/>
    <w:rsid w:val="00C96C38"/>
    <w:rsid w:val="00CB5228"/>
    <w:rsid w:val="00CD235C"/>
    <w:rsid w:val="00CD51E7"/>
    <w:rsid w:val="00D715EF"/>
    <w:rsid w:val="00D856B8"/>
    <w:rsid w:val="00DA0B21"/>
    <w:rsid w:val="00DA7690"/>
    <w:rsid w:val="00DD227E"/>
    <w:rsid w:val="00DE66C0"/>
    <w:rsid w:val="00DF42A4"/>
    <w:rsid w:val="00E46F12"/>
    <w:rsid w:val="00EA34C0"/>
    <w:rsid w:val="00EC2F74"/>
    <w:rsid w:val="00EF25DE"/>
    <w:rsid w:val="00F42B5C"/>
    <w:rsid w:val="00F5371C"/>
    <w:rsid w:val="00F70192"/>
    <w:rsid w:val="00F934A0"/>
    <w:rsid w:val="00F95384"/>
    <w:rsid w:val="00FB05E6"/>
    <w:rsid w:val="00FD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7869"/>
  <w15:docId w15:val="{6757E5A7-6119-4E32-A885-6148E395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0019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"/>
    <w:uiPriority w:val="99"/>
    <w:unhideWhenUsed/>
    <w:rsid w:val="000019F8"/>
    <w:rPr>
      <w:sz w:val="20"/>
      <w:szCs w:val="20"/>
    </w:rPr>
  </w:style>
  <w:style w:type="character" w:customStyle="1" w:styleId="TekstprzypisudolnegoZnak">
    <w:name w:val="Tekst przypisu dolnego Znak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rsid w:val="000019F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0019F8"/>
    <w:rPr>
      <w:vertAlign w:val="superscript"/>
    </w:rPr>
  </w:style>
  <w:style w:type="paragraph" w:customStyle="1" w:styleId="xl38">
    <w:name w:val="xl38"/>
    <w:basedOn w:val="Normalny"/>
    <w:rsid w:val="000019F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19F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19F8"/>
    <w:rPr>
      <w:rFonts w:ascii="Calibri" w:eastAsia="Calibri" w:hAnsi="Calibri" w:cs="Times New Roman"/>
    </w:rPr>
  </w:style>
  <w:style w:type="paragraph" w:customStyle="1" w:styleId="Datedadoption">
    <w:name w:val="Date d'adoption"/>
    <w:basedOn w:val="Normalny"/>
    <w:next w:val="Normalny"/>
    <w:rsid w:val="000019F8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9F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1B3380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1B3380"/>
    <w:rPr>
      <w:sz w:val="22"/>
      <w:szCs w:val="22"/>
      <w:lang w:eastAsia="en-US"/>
    </w:rPr>
  </w:style>
  <w:style w:type="paragraph" w:customStyle="1" w:styleId="Default">
    <w:name w:val="Default"/>
    <w:rsid w:val="00DD22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3575D4"/>
    <w:pPr>
      <w:jc w:val="both"/>
    </w:pPr>
    <w:rPr>
      <w:rFonts w:ascii="Tahoma" w:eastAsia="Times New Roman" w:hAnsi="Tahoma"/>
      <w:sz w:val="18"/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1D6D-8A77-4BA8-8056-2178B417E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8209</CharactersWithSpaces>
  <SharedDoc>false</SharedDoc>
  <HLinks>
    <vt:vector size="18" baseType="variant">
      <vt:variant>
        <vt:i4>7340087</vt:i4>
      </vt:variant>
      <vt:variant>
        <vt:i4>6</vt:i4>
      </vt:variant>
      <vt:variant>
        <vt:i4>0</vt:i4>
      </vt:variant>
      <vt:variant>
        <vt:i4>5</vt:i4>
      </vt:variant>
      <vt:variant>
        <vt:lpwstr>http://rownosc.info/dictionary/perspektywa-pci/</vt:lpwstr>
      </vt:variant>
      <vt:variant>
        <vt:lpwstr/>
      </vt:variant>
      <vt:variant>
        <vt:i4>4325405</vt:i4>
      </vt:variant>
      <vt:variant>
        <vt:i4>3</vt:i4>
      </vt:variant>
      <vt:variant>
        <vt:i4>0</vt:i4>
      </vt:variant>
      <vt:variant>
        <vt:i4>5</vt:i4>
      </vt:variant>
      <vt:variant>
        <vt:lpwstr>http://rownosc.info/bibliography/document/plan-dziaan-na-rzecz-rownosci-kobiet-i-mezczyzn-20</vt:lpwstr>
      </vt:variant>
      <vt:variant>
        <vt:lpwstr/>
      </vt:variant>
      <vt:variant>
        <vt:i4>7864373</vt:i4>
      </vt:variant>
      <vt:variant>
        <vt:i4>0</vt:i4>
      </vt:variant>
      <vt:variant>
        <vt:i4>0</vt:i4>
      </vt:variant>
      <vt:variant>
        <vt:i4>5</vt:i4>
      </vt:variant>
      <vt:variant>
        <vt:lpwstr>http://rownosc.info/dictionary/rownosc-pci/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k.zerdecki</dc:creator>
  <cp:lastModifiedBy>Krzysztof Żerdecki</cp:lastModifiedBy>
  <cp:revision>14</cp:revision>
  <cp:lastPrinted>2017-06-08T09:05:00Z</cp:lastPrinted>
  <dcterms:created xsi:type="dcterms:W3CDTF">2017-01-10T08:57:00Z</dcterms:created>
  <dcterms:modified xsi:type="dcterms:W3CDTF">2017-06-08T09:53:00Z</dcterms:modified>
</cp:coreProperties>
</file>